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C0" w:rsidRPr="00F70B5E" w:rsidRDefault="000C7229" w:rsidP="000C7229">
      <w:pPr>
        <w:ind w:right="-1"/>
        <w:jc w:val="right"/>
        <w:rPr>
          <w:rFonts w:ascii="ＭＳ 明朝" w:hAnsi="ＭＳ 明朝"/>
        </w:rPr>
      </w:pPr>
      <w:r>
        <w:rPr>
          <w:rFonts w:hint="eastAsia"/>
        </w:rPr>
        <w:t xml:space="preserve">　　　　　　　　　　　　　　　　　　　　　　　　　</w:t>
      </w:r>
      <w:r w:rsidRPr="00F70B5E">
        <w:rPr>
          <w:rFonts w:ascii="ＭＳ 明朝" w:hAnsi="ＭＳ 明朝" w:hint="eastAsia"/>
        </w:rPr>
        <w:t xml:space="preserve">　</w:t>
      </w:r>
      <w:r w:rsidR="000F0FD2" w:rsidRPr="00F70B5E">
        <w:rPr>
          <w:rFonts w:ascii="ＭＳ 明朝" w:hAnsi="ＭＳ 明朝" w:hint="eastAsia"/>
        </w:rPr>
        <w:t>ＢＳ茨発第</w:t>
      </w:r>
      <w:r w:rsidR="005538C0" w:rsidRPr="00F70B5E">
        <w:rPr>
          <w:rFonts w:ascii="ＭＳ 明朝" w:hAnsi="ＭＳ 明朝" w:hint="eastAsia"/>
        </w:rPr>
        <w:t>1</w:t>
      </w:r>
      <w:r w:rsidR="002144CA">
        <w:rPr>
          <w:rFonts w:ascii="ＭＳ 明朝" w:hAnsi="ＭＳ 明朝" w:hint="eastAsia"/>
        </w:rPr>
        <w:t>9</w:t>
      </w:r>
      <w:r w:rsidR="005538C0" w:rsidRPr="00F70B5E">
        <w:rPr>
          <w:rFonts w:ascii="ＭＳ 明朝" w:hAnsi="ＭＳ 明朝" w:hint="eastAsia"/>
        </w:rPr>
        <w:t>－0</w:t>
      </w:r>
      <w:r w:rsidR="00184BE8">
        <w:rPr>
          <w:rFonts w:ascii="ＭＳ 明朝" w:hAnsi="ＭＳ 明朝" w:hint="eastAsia"/>
        </w:rPr>
        <w:t>34</w:t>
      </w:r>
      <w:r w:rsidR="000F0FD2" w:rsidRPr="00F70B5E">
        <w:rPr>
          <w:rFonts w:ascii="ＭＳ 明朝" w:hAnsi="ＭＳ 明朝" w:hint="eastAsia"/>
        </w:rPr>
        <w:t>号</w:t>
      </w:r>
    </w:p>
    <w:p w:rsidR="000F0FD2" w:rsidRPr="00F70B5E" w:rsidRDefault="000C7229" w:rsidP="000C7229">
      <w:pPr>
        <w:ind w:right="-1"/>
        <w:jc w:val="right"/>
        <w:rPr>
          <w:rFonts w:ascii="ＭＳ 明朝" w:hAnsi="ＭＳ 明朝"/>
        </w:rPr>
      </w:pPr>
      <w:r w:rsidRPr="00F70B5E">
        <w:rPr>
          <w:rFonts w:ascii="ＭＳ 明朝" w:hAnsi="ＭＳ 明朝" w:hint="eastAsia"/>
        </w:rPr>
        <w:t xml:space="preserve">　　　</w:t>
      </w:r>
      <w:r w:rsidR="005208AA" w:rsidRPr="00F70B5E">
        <w:rPr>
          <w:rFonts w:ascii="ＭＳ 明朝" w:hAnsi="ＭＳ 明朝" w:hint="eastAsia"/>
        </w:rPr>
        <w:t xml:space="preserve">　　　</w:t>
      </w:r>
      <w:r w:rsidRPr="00F70B5E">
        <w:rPr>
          <w:rFonts w:ascii="ＭＳ 明朝" w:hAnsi="ＭＳ 明朝" w:hint="eastAsia"/>
        </w:rPr>
        <w:t xml:space="preserve">　</w:t>
      </w:r>
      <w:r w:rsidR="00746F60" w:rsidRPr="00F70B5E">
        <w:rPr>
          <w:rFonts w:ascii="ＭＳ 明朝" w:hAnsi="ＭＳ 明朝" w:hint="eastAsia"/>
        </w:rPr>
        <w:t xml:space="preserve"> </w:t>
      </w:r>
      <w:r w:rsidR="00934991">
        <w:rPr>
          <w:rFonts w:ascii="ＭＳ 明朝" w:hAnsi="ＭＳ 明朝" w:hint="eastAsia"/>
        </w:rPr>
        <w:t>令和元</w:t>
      </w:r>
      <w:r w:rsidR="001B75C2" w:rsidRPr="00F70B5E">
        <w:rPr>
          <w:rFonts w:ascii="ＭＳ 明朝" w:hAnsi="ＭＳ 明朝" w:hint="eastAsia"/>
        </w:rPr>
        <w:t>年</w:t>
      </w:r>
      <w:r w:rsidR="005538C0" w:rsidRPr="00F70B5E">
        <w:rPr>
          <w:rFonts w:ascii="ＭＳ 明朝" w:hAnsi="ＭＳ 明朝" w:hint="eastAsia"/>
        </w:rPr>
        <w:t>5月</w:t>
      </w:r>
      <w:r w:rsidR="00184BE8">
        <w:rPr>
          <w:rFonts w:ascii="ＭＳ 明朝" w:hAnsi="ＭＳ 明朝" w:hint="eastAsia"/>
        </w:rPr>
        <w:t>28</w:t>
      </w:r>
      <w:r w:rsidR="000F0FD2" w:rsidRPr="00F70B5E">
        <w:rPr>
          <w:rFonts w:ascii="ＭＳ 明朝" w:hAnsi="ＭＳ 明朝" w:hint="eastAsia"/>
        </w:rPr>
        <w:t>日</w:t>
      </w:r>
    </w:p>
    <w:p w:rsidR="003377D2" w:rsidRPr="00CE6199" w:rsidRDefault="003377D2" w:rsidP="000C7229">
      <w:pPr>
        <w:ind w:right="840"/>
        <w:jc w:val="right"/>
      </w:pPr>
    </w:p>
    <w:p w:rsidR="000F0FD2" w:rsidRDefault="000F0FD2" w:rsidP="000F0FD2">
      <w:r>
        <w:rPr>
          <w:rFonts w:hint="eastAsia"/>
        </w:rPr>
        <w:t>日本ボーイスカウト茨城県連盟</w:t>
      </w:r>
    </w:p>
    <w:p w:rsidR="000F0FD2" w:rsidRDefault="000F0FD2" w:rsidP="000F0FD2">
      <w:pPr>
        <w:ind w:leftChars="100" w:left="210"/>
      </w:pPr>
      <w:r w:rsidRPr="000F0FD2">
        <w:rPr>
          <w:rFonts w:hint="eastAsia"/>
          <w:spacing w:val="210"/>
          <w:kern w:val="0"/>
          <w:fitText w:val="2100" w:id="164807424"/>
        </w:rPr>
        <w:t>団委員</w:t>
      </w:r>
      <w:r w:rsidRPr="000F0FD2">
        <w:rPr>
          <w:rFonts w:hint="eastAsia"/>
          <w:kern w:val="0"/>
          <w:fitText w:val="2100" w:id="164807424"/>
        </w:rPr>
        <w:t>長</w:t>
      </w:r>
      <w:r w:rsidR="0080214A">
        <w:rPr>
          <w:rFonts w:hint="eastAsia"/>
        </w:rPr>
        <w:t xml:space="preserve">　　各</w:t>
      </w:r>
      <w:r>
        <w:rPr>
          <w:rFonts w:hint="eastAsia"/>
        </w:rPr>
        <w:t>位</w:t>
      </w:r>
    </w:p>
    <w:p w:rsidR="00D70F86" w:rsidRDefault="000F0FD2" w:rsidP="00D70F86">
      <w:pPr>
        <w:ind w:leftChars="100" w:left="210"/>
      </w:pPr>
      <w:r w:rsidRPr="000F0FD2">
        <w:rPr>
          <w:rFonts w:hint="eastAsia"/>
          <w:spacing w:val="15"/>
          <w:kern w:val="0"/>
          <w:fitText w:val="2100" w:id="164807425"/>
        </w:rPr>
        <w:t>地区コミッショナ</w:t>
      </w:r>
      <w:r w:rsidRPr="000F0FD2">
        <w:rPr>
          <w:rFonts w:hint="eastAsia"/>
          <w:spacing w:val="-15"/>
          <w:kern w:val="0"/>
          <w:fitText w:val="2100" w:id="164807425"/>
        </w:rPr>
        <w:t>ー</w:t>
      </w:r>
      <w:r w:rsidR="0080214A">
        <w:rPr>
          <w:rFonts w:hint="eastAsia"/>
        </w:rPr>
        <w:t xml:space="preserve">　　各</w:t>
      </w:r>
      <w:r>
        <w:rPr>
          <w:rFonts w:hint="eastAsia"/>
        </w:rPr>
        <w:t>位</w:t>
      </w:r>
    </w:p>
    <w:p w:rsidR="000F0FD2" w:rsidRDefault="000F0FD2" w:rsidP="00C263B4">
      <w:pPr>
        <w:ind w:leftChars="100" w:left="210"/>
        <w:jc w:val="right"/>
      </w:pPr>
      <w:r>
        <w:rPr>
          <w:rFonts w:hint="eastAsia"/>
        </w:rPr>
        <w:t>日本ボーイスカウト茨城県連盟</w:t>
      </w:r>
    </w:p>
    <w:p w:rsidR="00380271" w:rsidRDefault="00380271" w:rsidP="00380271">
      <w:pPr>
        <w:wordWrap w:val="0"/>
        <w:jc w:val="right"/>
      </w:pPr>
      <w:r>
        <w:rPr>
          <w:rFonts w:hint="eastAsia"/>
        </w:rPr>
        <w:t xml:space="preserve">指導者養成委員長　</w:t>
      </w:r>
      <w:r w:rsidR="005F19F7">
        <w:rPr>
          <w:rFonts w:hint="eastAsia"/>
        </w:rPr>
        <w:t>高橋　輝明</w:t>
      </w:r>
      <w:bookmarkStart w:id="0" w:name="_GoBack"/>
      <w:bookmarkEnd w:id="0"/>
    </w:p>
    <w:p w:rsidR="000F0FD2" w:rsidRDefault="000F0FD2" w:rsidP="000F0FD2"/>
    <w:p w:rsidR="009E4082" w:rsidRDefault="000F0FD2" w:rsidP="009E4082">
      <w:pPr>
        <w:jc w:val="center"/>
        <w:rPr>
          <w:sz w:val="26"/>
          <w:szCs w:val="26"/>
        </w:rPr>
      </w:pPr>
      <w:r>
        <w:rPr>
          <w:rFonts w:hint="eastAsia"/>
          <w:sz w:val="26"/>
          <w:szCs w:val="26"/>
        </w:rPr>
        <w:t>県</w:t>
      </w:r>
      <w:r w:rsidRPr="00B942FA">
        <w:rPr>
          <w:rFonts w:hint="eastAsia"/>
          <w:sz w:val="26"/>
          <w:szCs w:val="26"/>
        </w:rPr>
        <w:t>定型訓練</w:t>
      </w:r>
    </w:p>
    <w:p w:rsidR="000F0FD2" w:rsidRPr="00E324FE" w:rsidRDefault="000F0FD2" w:rsidP="00E324FE">
      <w:pPr>
        <w:jc w:val="center"/>
        <w:rPr>
          <w:sz w:val="26"/>
          <w:szCs w:val="26"/>
        </w:rPr>
      </w:pPr>
      <w:r w:rsidRPr="00B942FA">
        <w:rPr>
          <w:rFonts w:hint="eastAsia"/>
          <w:sz w:val="26"/>
          <w:szCs w:val="26"/>
        </w:rPr>
        <w:t>「</w:t>
      </w:r>
      <w:r w:rsidR="00067885">
        <w:rPr>
          <w:rFonts w:hint="eastAsia"/>
          <w:sz w:val="26"/>
          <w:szCs w:val="26"/>
        </w:rPr>
        <w:t>第</w:t>
      </w:r>
      <w:r w:rsidR="00934991">
        <w:rPr>
          <w:rFonts w:hint="eastAsia"/>
          <w:sz w:val="26"/>
          <w:szCs w:val="26"/>
        </w:rPr>
        <w:t>2</w:t>
      </w:r>
      <w:r w:rsidR="00067885">
        <w:rPr>
          <w:rFonts w:hint="eastAsia"/>
          <w:sz w:val="26"/>
          <w:szCs w:val="26"/>
        </w:rPr>
        <w:t>回</w:t>
      </w:r>
      <w:r w:rsidR="004C5FF1">
        <w:rPr>
          <w:rFonts w:hint="eastAsia"/>
          <w:sz w:val="26"/>
          <w:szCs w:val="26"/>
        </w:rPr>
        <w:t>安全・危機管理</w:t>
      </w:r>
      <w:r w:rsidR="00632B3A">
        <w:rPr>
          <w:rFonts w:hint="eastAsia"/>
          <w:sz w:val="26"/>
          <w:szCs w:val="26"/>
        </w:rPr>
        <w:t>研修</w:t>
      </w:r>
      <w:r w:rsidR="00DA4A39">
        <w:rPr>
          <w:sz w:val="26"/>
          <w:szCs w:val="26"/>
        </w:rPr>
        <w:t>STEP</w:t>
      </w:r>
      <w:r w:rsidR="00723EC0">
        <w:rPr>
          <w:rFonts w:hint="eastAsia"/>
          <w:sz w:val="26"/>
          <w:szCs w:val="26"/>
        </w:rPr>
        <w:t>1</w:t>
      </w:r>
      <w:r w:rsidR="009E4082">
        <w:rPr>
          <w:rFonts w:hint="eastAsia"/>
          <w:sz w:val="26"/>
          <w:szCs w:val="26"/>
        </w:rPr>
        <w:t xml:space="preserve">　『危険を遠ざける』</w:t>
      </w:r>
      <w:r w:rsidRPr="00B942FA">
        <w:rPr>
          <w:rFonts w:hint="eastAsia"/>
          <w:sz w:val="26"/>
          <w:szCs w:val="26"/>
        </w:rPr>
        <w:t>」開催案内</w:t>
      </w:r>
    </w:p>
    <w:p w:rsidR="000F0FD2" w:rsidRDefault="000F0FD2" w:rsidP="000F0FD2">
      <w:r>
        <w:rPr>
          <w:rFonts w:hint="eastAsia"/>
        </w:rPr>
        <w:t>三指　時下ますますご清栄のこととお慶び申し上げます。</w:t>
      </w:r>
    </w:p>
    <w:p w:rsidR="00157109" w:rsidRDefault="000F0FD2" w:rsidP="00157109">
      <w:pPr>
        <w:autoSpaceDE w:val="0"/>
        <w:autoSpaceDN w:val="0"/>
        <w:adjustRightInd w:val="0"/>
        <w:jc w:val="left"/>
        <w:rPr>
          <w:rFonts w:ascii="ＭＳ 明朝" w:hAnsi="ＭＳ 明朝" w:cs="ShinGoPro-Light"/>
          <w:kern w:val="0"/>
          <w:szCs w:val="21"/>
        </w:rPr>
      </w:pPr>
      <w:r>
        <w:rPr>
          <w:rFonts w:hint="eastAsia"/>
        </w:rPr>
        <w:t xml:space="preserve">　</w:t>
      </w:r>
      <w:r w:rsidRPr="00245A8F">
        <w:rPr>
          <w:rFonts w:ascii="ＭＳ 明朝" w:hAnsi="ＭＳ 明朝" w:hint="eastAsia"/>
          <w:szCs w:val="21"/>
        </w:rPr>
        <w:t>さて、</w:t>
      </w:r>
      <w:r w:rsidR="005208AA">
        <w:rPr>
          <w:rFonts w:ascii="ＭＳ 明朝" w:hAnsi="ＭＳ 明朝" w:cs="ShinGoPro-Light" w:hint="eastAsia"/>
          <w:kern w:val="0"/>
          <w:szCs w:val="21"/>
        </w:rPr>
        <w:t>安全・危機管理</w:t>
      </w:r>
      <w:r w:rsidR="005A037D">
        <w:rPr>
          <w:rFonts w:ascii="ＭＳ 明朝" w:hAnsi="ＭＳ 明朝" w:cs="ShinGoPro-Light" w:hint="eastAsia"/>
          <w:kern w:val="0"/>
          <w:szCs w:val="21"/>
        </w:rPr>
        <w:t>研修（</w:t>
      </w:r>
      <w:r w:rsidR="00723EC0">
        <w:rPr>
          <w:rFonts w:ascii="ＭＳ 明朝" w:hAnsi="ＭＳ 明朝" w:cs="ShinGoPro-Light" w:hint="eastAsia"/>
          <w:kern w:val="0"/>
          <w:szCs w:val="21"/>
        </w:rPr>
        <w:t>STEP1</w:t>
      </w:r>
      <w:r w:rsidR="005A037D">
        <w:rPr>
          <w:rFonts w:ascii="ＭＳ 明朝" w:hAnsi="ＭＳ 明朝" w:cs="ShinGoPro-Light"/>
          <w:kern w:val="0"/>
          <w:szCs w:val="21"/>
        </w:rPr>
        <w:t>）</w:t>
      </w:r>
      <w:r w:rsidR="005208AA">
        <w:rPr>
          <w:rFonts w:ascii="ＭＳ 明朝" w:hAnsi="ＭＳ 明朝" w:cs="ShinGoPro-Light" w:hint="eastAsia"/>
          <w:kern w:val="0"/>
          <w:szCs w:val="21"/>
        </w:rPr>
        <w:t>は、</w:t>
      </w:r>
      <w:r w:rsidR="00403458">
        <w:rPr>
          <w:rFonts w:ascii="ＭＳ 明朝" w:hAnsi="ＭＳ 明朝" w:cs="ShinGoPro-Light" w:hint="eastAsia"/>
          <w:kern w:val="0"/>
          <w:szCs w:val="21"/>
        </w:rPr>
        <w:t>楽しい魅力あるプログラムを展開するため、指導者自身が身につ</w:t>
      </w:r>
      <w:r w:rsidR="00403458" w:rsidRPr="00B95E07">
        <w:rPr>
          <w:rFonts w:ascii="ＭＳ 明朝" w:hAnsi="ＭＳ 明朝" w:cs="ShinGoPro-Light" w:hint="eastAsia"/>
          <w:kern w:val="0"/>
          <w:szCs w:val="21"/>
        </w:rPr>
        <w:t>い</w:t>
      </w:r>
      <w:r w:rsidR="00403458">
        <w:rPr>
          <w:rFonts w:ascii="ＭＳ 明朝" w:hAnsi="ＭＳ 明朝" w:cs="ShinGoPro-Light" w:hint="eastAsia"/>
          <w:kern w:val="0"/>
          <w:szCs w:val="21"/>
        </w:rPr>
        <w:t>ておかなければならない</w:t>
      </w:r>
      <w:r w:rsidR="00E324FE">
        <w:rPr>
          <w:rFonts w:ascii="ＭＳ 明朝" w:hAnsi="ＭＳ 明朝" w:cs="ShinGoPro-Light" w:hint="eastAsia"/>
          <w:kern w:val="0"/>
          <w:szCs w:val="21"/>
        </w:rPr>
        <w:t>知識と方法の習得</w:t>
      </w:r>
      <w:r w:rsidR="00403458">
        <w:rPr>
          <w:rFonts w:ascii="ＭＳ 明朝" w:hAnsi="ＭＳ 明朝" w:cs="ShinGoPro-Light" w:hint="eastAsia"/>
          <w:kern w:val="0"/>
          <w:szCs w:val="21"/>
        </w:rPr>
        <w:t>として</w:t>
      </w:r>
      <w:r w:rsidR="00157109">
        <w:rPr>
          <w:rFonts w:ascii="ＭＳ 明朝" w:hAnsi="ＭＳ 明朝" w:cs="ShinGoPro-Light" w:hint="eastAsia"/>
          <w:kern w:val="0"/>
          <w:szCs w:val="21"/>
        </w:rPr>
        <w:t>位置づけているものです。</w:t>
      </w:r>
    </w:p>
    <w:p w:rsidR="00455646" w:rsidRPr="0054218E" w:rsidRDefault="00157109" w:rsidP="00157109">
      <w:pPr>
        <w:autoSpaceDE w:val="0"/>
        <w:autoSpaceDN w:val="0"/>
        <w:adjustRightInd w:val="0"/>
        <w:jc w:val="left"/>
        <w:rPr>
          <w:rFonts w:ascii="ＭＳ 明朝" w:hAnsi="ＭＳ 明朝" w:cs="ShinGoPro-Light"/>
          <w:kern w:val="0"/>
          <w:szCs w:val="21"/>
        </w:rPr>
      </w:pPr>
      <w:r>
        <w:rPr>
          <w:rFonts w:ascii="ＭＳ 明朝" w:hAnsi="ＭＳ 明朝" w:cs="ShinGoPro-Light" w:hint="eastAsia"/>
          <w:kern w:val="0"/>
          <w:szCs w:val="21"/>
        </w:rPr>
        <w:t xml:space="preserve">　ボーイスカウト運動における</w:t>
      </w:r>
      <w:r w:rsidR="00403458">
        <w:rPr>
          <w:rFonts w:ascii="ＭＳ 明朝" w:hAnsi="ＭＳ 明朝" w:cs="ShinGoPro-Light" w:hint="eastAsia"/>
          <w:kern w:val="0"/>
          <w:szCs w:val="21"/>
        </w:rPr>
        <w:t>、安全</w:t>
      </w:r>
      <w:r w:rsidR="00403458" w:rsidRPr="004A4F60">
        <w:rPr>
          <w:rFonts w:ascii="ＭＳ 明朝" w:hAnsi="ＭＳ 明朝" w:cs="ShinGoPro-Light" w:hint="eastAsia"/>
          <w:kern w:val="0"/>
          <w:szCs w:val="21"/>
        </w:rPr>
        <w:t>に</w:t>
      </w:r>
      <w:r w:rsidR="00403458">
        <w:rPr>
          <w:rFonts w:ascii="ＭＳ 明朝" w:hAnsi="ＭＳ 明朝" w:cs="ShinGoPro-Light" w:hint="eastAsia"/>
          <w:kern w:val="0"/>
          <w:szCs w:val="21"/>
        </w:rPr>
        <w:t>活動やプログラムを提供するための能力を</w:t>
      </w:r>
      <w:r w:rsidR="005A037D">
        <w:rPr>
          <w:rFonts w:ascii="ＭＳ 明朝" w:hAnsi="ＭＳ 明朝" w:cs="ShinGoPro-Light" w:hint="eastAsia"/>
          <w:kern w:val="0"/>
          <w:szCs w:val="21"/>
        </w:rPr>
        <w:t>身につけること</w:t>
      </w:r>
      <w:r w:rsidR="00D5739C">
        <w:rPr>
          <w:rFonts w:ascii="ＭＳ 明朝" w:hAnsi="ＭＳ 明朝" w:cs="ShinGoPro-Light" w:hint="eastAsia"/>
          <w:kern w:val="0"/>
          <w:szCs w:val="21"/>
        </w:rPr>
        <w:t>を</w:t>
      </w:r>
      <w:r w:rsidR="0054218E" w:rsidRPr="0054218E">
        <w:rPr>
          <w:rFonts w:ascii="ＭＳ 明朝" w:hAnsi="ＭＳ 明朝" w:cs="ShinGoPro-Light" w:hint="eastAsia"/>
          <w:kern w:val="0"/>
          <w:szCs w:val="21"/>
        </w:rPr>
        <w:t>目的に開催します。</w:t>
      </w:r>
    </w:p>
    <w:p w:rsidR="000F0FD2" w:rsidRDefault="00157109" w:rsidP="000F0FD2">
      <w:r>
        <w:rPr>
          <w:rFonts w:hint="eastAsia"/>
        </w:rPr>
        <w:t xml:space="preserve">　子供を預かる指導者として理解しておかねばならないことですので、</w:t>
      </w:r>
      <w:r w:rsidR="000F0FD2">
        <w:rPr>
          <w:rFonts w:hint="eastAsia"/>
        </w:rPr>
        <w:t>団内に十分周知され、</w:t>
      </w:r>
      <w:r>
        <w:rPr>
          <w:rFonts w:hint="eastAsia"/>
        </w:rPr>
        <w:t>すべての指導者</w:t>
      </w:r>
      <w:r w:rsidR="000F0FD2">
        <w:rPr>
          <w:rFonts w:hint="eastAsia"/>
        </w:rPr>
        <w:t>が</w:t>
      </w:r>
      <w:r>
        <w:rPr>
          <w:rFonts w:hint="eastAsia"/>
        </w:rPr>
        <w:t>修了</w:t>
      </w:r>
      <w:r w:rsidR="000F0FD2">
        <w:rPr>
          <w:rFonts w:hint="eastAsia"/>
        </w:rPr>
        <w:t>されますようご案内</w:t>
      </w:r>
      <w:r w:rsidR="00D70F86">
        <w:rPr>
          <w:rFonts w:hint="eastAsia"/>
        </w:rPr>
        <w:t>致し</w:t>
      </w:r>
      <w:r w:rsidR="000F0FD2">
        <w:rPr>
          <w:rFonts w:hint="eastAsia"/>
        </w:rPr>
        <w:t>ます。</w:t>
      </w:r>
    </w:p>
    <w:p w:rsidR="000F0FD2" w:rsidRDefault="000F0FD2" w:rsidP="000F0FD2">
      <w:pPr>
        <w:jc w:val="right"/>
      </w:pPr>
      <w:r>
        <w:rPr>
          <w:rFonts w:hint="eastAsia"/>
        </w:rPr>
        <w:t>弥栄</w:t>
      </w:r>
    </w:p>
    <w:p w:rsidR="000F0FD2" w:rsidRDefault="000F0FD2" w:rsidP="000F0FD2"/>
    <w:p w:rsidR="000F0FD2" w:rsidRDefault="000F0FD2" w:rsidP="000F0FD2">
      <w:pPr>
        <w:pStyle w:val="a3"/>
      </w:pPr>
      <w:r>
        <w:rPr>
          <w:rFonts w:hint="eastAsia"/>
        </w:rPr>
        <w:t>記</w:t>
      </w:r>
    </w:p>
    <w:p w:rsidR="000F0FD2" w:rsidRPr="00B942FA" w:rsidRDefault="000F0FD2" w:rsidP="000F0FD2"/>
    <w:p w:rsidR="000F0FD2" w:rsidRDefault="004256E5" w:rsidP="004256E5">
      <w:pPr>
        <w:tabs>
          <w:tab w:val="left" w:pos="1418"/>
        </w:tabs>
        <w:spacing w:line="276" w:lineRule="auto"/>
      </w:pPr>
      <w:r>
        <w:rPr>
          <w:rFonts w:hint="eastAsia"/>
        </w:rPr>
        <w:t>日　　時：</w:t>
      </w:r>
      <w:r>
        <w:rPr>
          <w:rFonts w:hint="eastAsia"/>
        </w:rPr>
        <w:tab/>
      </w:r>
      <w:r w:rsidR="00934991">
        <w:rPr>
          <w:rFonts w:hint="eastAsia"/>
        </w:rPr>
        <w:t>令和元</w:t>
      </w:r>
      <w:r w:rsidR="000F0FD2">
        <w:rPr>
          <w:rFonts w:hint="eastAsia"/>
        </w:rPr>
        <w:t>年</w:t>
      </w:r>
      <w:r w:rsidR="00934991">
        <w:rPr>
          <w:rFonts w:hint="eastAsia"/>
        </w:rPr>
        <w:t xml:space="preserve"> </w:t>
      </w:r>
      <w:r w:rsidR="004B6BF2">
        <w:rPr>
          <w:rFonts w:hint="eastAsia"/>
        </w:rPr>
        <w:t>7</w:t>
      </w:r>
      <w:r w:rsidR="000F0FD2">
        <w:rPr>
          <w:rFonts w:hint="eastAsia"/>
        </w:rPr>
        <w:t>月</w:t>
      </w:r>
      <w:r w:rsidR="00934991">
        <w:rPr>
          <w:rFonts w:hint="eastAsia"/>
        </w:rPr>
        <w:t>7</w:t>
      </w:r>
      <w:r w:rsidR="000F0FD2">
        <w:rPr>
          <w:rFonts w:hint="eastAsia"/>
        </w:rPr>
        <w:t>日（日）</w:t>
      </w:r>
    </w:p>
    <w:p w:rsidR="000F0FD2" w:rsidRDefault="004256E5" w:rsidP="004256E5">
      <w:pPr>
        <w:tabs>
          <w:tab w:val="left" w:pos="1418"/>
        </w:tabs>
        <w:spacing w:line="276" w:lineRule="auto"/>
      </w:pPr>
      <w:r>
        <w:rPr>
          <w:rFonts w:hint="eastAsia"/>
        </w:rPr>
        <w:tab/>
      </w:r>
      <w:r w:rsidR="004B6BF2">
        <w:rPr>
          <w:rFonts w:hint="eastAsia"/>
        </w:rPr>
        <w:t>9</w:t>
      </w:r>
      <w:r w:rsidR="000F0FD2">
        <w:rPr>
          <w:rFonts w:hint="eastAsia"/>
        </w:rPr>
        <w:t>時</w:t>
      </w:r>
      <w:r w:rsidR="004B6BF2">
        <w:rPr>
          <w:rFonts w:hint="eastAsia"/>
        </w:rPr>
        <w:t>15</w:t>
      </w:r>
      <w:r w:rsidR="000F0FD2">
        <w:rPr>
          <w:rFonts w:hint="eastAsia"/>
        </w:rPr>
        <w:t xml:space="preserve">分受付開始　　</w:t>
      </w:r>
      <w:r w:rsidR="004B6BF2">
        <w:rPr>
          <w:rFonts w:hint="eastAsia"/>
        </w:rPr>
        <w:t>9</w:t>
      </w:r>
      <w:r w:rsidR="000F0FD2">
        <w:rPr>
          <w:rFonts w:hint="eastAsia"/>
        </w:rPr>
        <w:t>時</w:t>
      </w:r>
      <w:r w:rsidR="004B6BF2">
        <w:rPr>
          <w:rFonts w:hint="eastAsia"/>
        </w:rPr>
        <w:t>30</w:t>
      </w:r>
      <w:r w:rsidR="000F0FD2">
        <w:rPr>
          <w:rFonts w:hint="eastAsia"/>
        </w:rPr>
        <w:t xml:space="preserve">分開会　　</w:t>
      </w:r>
      <w:r w:rsidR="004B6BF2">
        <w:rPr>
          <w:rFonts w:hint="eastAsia"/>
        </w:rPr>
        <w:t>15</w:t>
      </w:r>
      <w:r w:rsidR="000F0FD2">
        <w:rPr>
          <w:rFonts w:hint="eastAsia"/>
        </w:rPr>
        <w:t>時</w:t>
      </w:r>
      <w:r w:rsidR="004B6BF2">
        <w:rPr>
          <w:rFonts w:hint="eastAsia"/>
        </w:rPr>
        <w:t>30</w:t>
      </w:r>
      <w:r w:rsidR="000F0FD2">
        <w:rPr>
          <w:rFonts w:hint="eastAsia"/>
        </w:rPr>
        <w:t>分解散（予定）</w:t>
      </w:r>
    </w:p>
    <w:p w:rsidR="005208AA" w:rsidRDefault="000F0FD2" w:rsidP="00197C3E">
      <w:pPr>
        <w:spacing w:line="276" w:lineRule="auto"/>
      </w:pPr>
      <w:r>
        <w:rPr>
          <w:rFonts w:hint="eastAsia"/>
        </w:rPr>
        <w:t>場　　所：</w:t>
      </w:r>
      <w:r w:rsidR="00197C3E">
        <w:rPr>
          <w:rFonts w:hint="eastAsia"/>
        </w:rPr>
        <w:t xml:space="preserve">    </w:t>
      </w:r>
      <w:r w:rsidR="00934991">
        <w:rPr>
          <w:rFonts w:hint="eastAsia"/>
        </w:rPr>
        <w:t>ひたちなか</w:t>
      </w:r>
      <w:r w:rsidR="00197C3E" w:rsidRPr="00197C3E">
        <w:rPr>
          <w:rFonts w:hint="eastAsia"/>
        </w:rPr>
        <w:t>市</w:t>
      </w:r>
      <w:r w:rsidR="00934991">
        <w:rPr>
          <w:rFonts w:hint="eastAsia"/>
        </w:rPr>
        <w:t>ふぁみりこらぼ</w:t>
      </w:r>
      <w:r w:rsidR="00E07F10">
        <w:rPr>
          <w:rFonts w:hint="eastAsia"/>
        </w:rPr>
        <w:t xml:space="preserve">　</w:t>
      </w:r>
      <w:r w:rsidR="00E07F10">
        <w:rPr>
          <w:rFonts w:hint="eastAsia"/>
        </w:rPr>
        <w:t>304</w:t>
      </w:r>
      <w:r w:rsidR="00E07F10">
        <w:rPr>
          <w:rFonts w:hint="eastAsia"/>
        </w:rPr>
        <w:t>研修室</w:t>
      </w:r>
      <w:r w:rsidR="00197C3E" w:rsidRPr="00197C3E">
        <w:rPr>
          <w:rFonts w:hint="eastAsia"/>
        </w:rPr>
        <w:t>（</w:t>
      </w:r>
      <w:r w:rsidR="00197C3E" w:rsidRPr="00197C3E">
        <w:rPr>
          <w:rFonts w:hint="eastAsia"/>
        </w:rPr>
        <w:t xml:space="preserve"> </w:t>
      </w:r>
      <w:r w:rsidR="00197C3E" w:rsidRPr="00197C3E">
        <w:rPr>
          <w:rFonts w:hint="eastAsia"/>
        </w:rPr>
        <w:t>別紙地図添付）</w:t>
      </w:r>
      <w:r w:rsidR="005208AA">
        <w:rPr>
          <w:rFonts w:hint="eastAsia"/>
        </w:rPr>
        <w:t xml:space="preserve">　　　　</w:t>
      </w:r>
    </w:p>
    <w:p w:rsidR="000F0FD2" w:rsidRDefault="000F0FD2" w:rsidP="00197C3E">
      <w:pPr>
        <w:tabs>
          <w:tab w:val="left" w:pos="1425"/>
        </w:tabs>
        <w:ind w:left="4910" w:hangingChars="2338" w:hanging="4910"/>
      </w:pPr>
      <w:r>
        <w:rPr>
          <w:rFonts w:hint="eastAsia"/>
        </w:rPr>
        <w:t>主任講師：</w:t>
      </w:r>
      <w:r w:rsidR="004256E5">
        <w:rPr>
          <w:rFonts w:hint="eastAsia"/>
        </w:rPr>
        <w:tab/>
      </w:r>
      <w:r w:rsidR="004B6BF2">
        <w:rPr>
          <w:rFonts w:hint="eastAsia"/>
        </w:rPr>
        <w:t>伊澤　清実</w:t>
      </w:r>
      <w:r>
        <w:rPr>
          <w:rFonts w:hint="eastAsia"/>
        </w:rPr>
        <w:t>（</w:t>
      </w:r>
      <w:r w:rsidR="00B94273">
        <w:rPr>
          <w:rFonts w:hint="eastAsia"/>
        </w:rPr>
        <w:t>日本連盟　リーダートレーナー</w:t>
      </w:r>
      <w:r>
        <w:rPr>
          <w:rFonts w:hint="eastAsia"/>
        </w:rPr>
        <w:t>）</w:t>
      </w:r>
    </w:p>
    <w:p w:rsidR="000F0FD2" w:rsidRDefault="00D70F86" w:rsidP="00D70F86">
      <w:pPr>
        <w:tabs>
          <w:tab w:val="left" w:pos="1418"/>
        </w:tabs>
        <w:spacing w:line="276" w:lineRule="auto"/>
        <w:ind w:leftChars="-100" w:left="1470" w:hangingChars="800" w:hanging="1680"/>
      </w:pPr>
      <w:r>
        <w:rPr>
          <w:rFonts w:hint="eastAsia"/>
        </w:rPr>
        <w:t xml:space="preserve">　</w:t>
      </w:r>
      <w:r w:rsidR="000F0FD2">
        <w:rPr>
          <w:rFonts w:hint="eastAsia"/>
        </w:rPr>
        <w:t>対</w:t>
      </w:r>
      <w:r w:rsidR="000F0FD2">
        <w:rPr>
          <w:rFonts w:hint="eastAsia"/>
        </w:rPr>
        <w:t xml:space="preserve"> </w:t>
      </w:r>
      <w:r w:rsidR="000F0FD2">
        <w:rPr>
          <w:rFonts w:hint="eastAsia"/>
        </w:rPr>
        <w:t>象</w:t>
      </w:r>
      <w:r w:rsidR="000F0FD2">
        <w:rPr>
          <w:rFonts w:hint="eastAsia"/>
        </w:rPr>
        <w:t xml:space="preserve"> </w:t>
      </w:r>
      <w:r w:rsidR="000F0FD2">
        <w:rPr>
          <w:rFonts w:hint="eastAsia"/>
        </w:rPr>
        <w:t>者：</w:t>
      </w:r>
      <w:r w:rsidR="004256E5">
        <w:rPr>
          <w:rFonts w:hint="eastAsia"/>
        </w:rPr>
        <w:tab/>
      </w:r>
      <w:r w:rsidR="00412FE9">
        <w:rPr>
          <w:rFonts w:hint="eastAsia"/>
        </w:rPr>
        <w:t>安全危機管理講習会または、安全危機管理研修（基本）修了者</w:t>
      </w:r>
    </w:p>
    <w:p w:rsidR="006E37CB" w:rsidRDefault="000F0FD2" w:rsidP="006E37CB">
      <w:pPr>
        <w:tabs>
          <w:tab w:val="left" w:pos="1418"/>
        </w:tabs>
        <w:spacing w:line="276" w:lineRule="auto"/>
      </w:pPr>
      <w:r>
        <w:rPr>
          <w:rFonts w:hint="eastAsia"/>
        </w:rPr>
        <w:t>参</w:t>
      </w:r>
      <w:r>
        <w:rPr>
          <w:rFonts w:hint="eastAsia"/>
        </w:rPr>
        <w:t xml:space="preserve"> </w:t>
      </w:r>
      <w:r>
        <w:rPr>
          <w:rFonts w:hint="eastAsia"/>
        </w:rPr>
        <w:t>加</w:t>
      </w:r>
      <w:r>
        <w:rPr>
          <w:rFonts w:hint="eastAsia"/>
        </w:rPr>
        <w:t xml:space="preserve"> </w:t>
      </w:r>
      <w:r>
        <w:rPr>
          <w:rFonts w:hint="eastAsia"/>
        </w:rPr>
        <w:t>費：</w:t>
      </w:r>
      <w:r w:rsidR="004256E5">
        <w:rPr>
          <w:rFonts w:hint="eastAsia"/>
        </w:rPr>
        <w:tab/>
      </w:r>
      <w:r w:rsidR="00D5739C">
        <w:rPr>
          <w:rFonts w:hint="eastAsia"/>
        </w:rPr>
        <w:t>５００</w:t>
      </w:r>
      <w:r w:rsidR="00D5739C" w:rsidRPr="00D5739C">
        <w:rPr>
          <w:rFonts w:hint="eastAsia"/>
        </w:rPr>
        <w:t>円（当日受付にて納入）</w:t>
      </w:r>
    </w:p>
    <w:p w:rsidR="006E37CB" w:rsidRDefault="00D70F86" w:rsidP="00D70F86">
      <w:pPr>
        <w:tabs>
          <w:tab w:val="left" w:pos="1418"/>
        </w:tabs>
        <w:spacing w:line="276" w:lineRule="auto"/>
      </w:pPr>
      <w:r>
        <w:rPr>
          <w:rFonts w:hint="eastAsia"/>
        </w:rPr>
        <w:t>持</w:t>
      </w:r>
      <w:r>
        <w:t xml:space="preserve"> </w:t>
      </w:r>
      <w:r>
        <w:rPr>
          <w:rFonts w:hint="eastAsia"/>
        </w:rPr>
        <w:t>ち</w:t>
      </w:r>
      <w:r>
        <w:t xml:space="preserve"> </w:t>
      </w:r>
      <w:r>
        <w:rPr>
          <w:rFonts w:hint="eastAsia"/>
        </w:rPr>
        <w:t>物：　　筆記用具、茨城県連盟発行</w:t>
      </w:r>
      <w:r w:rsidR="006E37CB" w:rsidRPr="006E37CB">
        <w:rPr>
          <w:rFonts w:hint="eastAsia"/>
        </w:rPr>
        <w:t>「安全危機管理マニュアル」</w:t>
      </w:r>
      <w:r>
        <w:rPr>
          <w:rFonts w:hint="eastAsia"/>
        </w:rPr>
        <w:t>、昼食、飲み物</w:t>
      </w:r>
    </w:p>
    <w:p w:rsidR="00D70F86" w:rsidRDefault="00D70F86" w:rsidP="00D70F86">
      <w:pPr>
        <w:tabs>
          <w:tab w:val="left" w:pos="1418"/>
        </w:tabs>
        <w:spacing w:line="276" w:lineRule="auto"/>
      </w:pPr>
      <w:r>
        <w:rPr>
          <w:rFonts w:hint="eastAsia"/>
        </w:rPr>
        <w:t xml:space="preserve">　　　　　　　※</w:t>
      </w:r>
      <w:r w:rsidRPr="006E37CB">
        <w:rPr>
          <w:rFonts w:hint="eastAsia"/>
        </w:rPr>
        <w:t>「安全危機管理マニュアル」</w:t>
      </w:r>
      <w:r>
        <w:rPr>
          <w:rFonts w:hint="eastAsia"/>
        </w:rPr>
        <w:t>をお持ちでない方は、当日受付にて</w:t>
      </w:r>
      <w:r>
        <w:t>1,000</w:t>
      </w:r>
    </w:p>
    <w:p w:rsidR="006E37CB" w:rsidRPr="006E37CB" w:rsidRDefault="006E37CB" w:rsidP="00D70F86">
      <w:pPr>
        <w:tabs>
          <w:tab w:val="left" w:pos="1418"/>
        </w:tabs>
        <w:spacing w:line="276" w:lineRule="auto"/>
        <w:ind w:left="1830"/>
      </w:pPr>
      <w:r w:rsidRPr="006E37CB">
        <w:rPr>
          <w:rFonts w:hint="eastAsia"/>
        </w:rPr>
        <w:t>円</w:t>
      </w:r>
      <w:r w:rsidR="00D70F86">
        <w:rPr>
          <w:rFonts w:hint="eastAsia"/>
        </w:rPr>
        <w:t>にて</w:t>
      </w:r>
      <w:r>
        <w:rPr>
          <w:rFonts w:hint="eastAsia"/>
        </w:rPr>
        <w:t>頒布</w:t>
      </w:r>
      <w:r w:rsidRPr="006E37CB">
        <w:rPr>
          <w:rFonts w:hint="eastAsia"/>
        </w:rPr>
        <w:t>いたします</w:t>
      </w:r>
      <w:r>
        <w:rPr>
          <w:rFonts w:hint="eastAsia"/>
        </w:rPr>
        <w:t>。</w:t>
      </w:r>
    </w:p>
    <w:p w:rsidR="00814E6C" w:rsidRPr="00814E6C" w:rsidRDefault="00F40FA2" w:rsidP="00F40FA2">
      <w:pPr>
        <w:tabs>
          <w:tab w:val="left" w:pos="1635"/>
        </w:tabs>
        <w:spacing w:line="276" w:lineRule="auto"/>
        <w:ind w:left="1470" w:hangingChars="700" w:hanging="1470"/>
      </w:pPr>
      <w:r>
        <w:rPr>
          <w:rFonts w:hint="eastAsia"/>
        </w:rPr>
        <w:t>参加申込</w:t>
      </w:r>
      <w:r w:rsidR="000F0FD2" w:rsidRPr="00EF6928">
        <w:rPr>
          <w:rFonts w:hint="eastAsia"/>
        </w:rPr>
        <w:t>：</w:t>
      </w:r>
      <w:r w:rsidR="004256E5">
        <w:rPr>
          <w:rFonts w:hint="eastAsia"/>
        </w:rPr>
        <w:tab/>
      </w:r>
      <w:r w:rsidR="00814E6C" w:rsidRPr="00814E6C">
        <w:rPr>
          <w:rFonts w:hint="eastAsia"/>
        </w:rPr>
        <w:t>参加希望者は「参加申込書」に必要事項を記入し，ボーイスカウト茨城県連盟事務局にＦＡＸまたは</w:t>
      </w:r>
      <w:r w:rsidR="00814E6C" w:rsidRPr="00814E6C">
        <w:rPr>
          <w:rFonts w:hint="eastAsia"/>
        </w:rPr>
        <w:t>E-mail</w:t>
      </w:r>
      <w:r w:rsidR="00814E6C" w:rsidRPr="00814E6C">
        <w:rPr>
          <w:rFonts w:hint="eastAsia"/>
        </w:rPr>
        <w:t>で送信して下さい。</w:t>
      </w:r>
    </w:p>
    <w:p w:rsidR="00814E6C" w:rsidRPr="00814E6C" w:rsidRDefault="00F40FA2" w:rsidP="00F40FA2">
      <w:pPr>
        <w:tabs>
          <w:tab w:val="left" w:pos="1418"/>
        </w:tabs>
        <w:spacing w:line="276" w:lineRule="auto"/>
        <w:ind w:left="1680" w:hangingChars="800" w:hanging="1680"/>
      </w:pPr>
      <w:r>
        <w:rPr>
          <w:rFonts w:hint="eastAsia"/>
        </w:rPr>
        <w:t xml:space="preserve">　　　　　　　</w:t>
      </w:r>
      <w:r w:rsidR="00814E6C" w:rsidRPr="00814E6C">
        <w:rPr>
          <w:rFonts w:hint="eastAsia"/>
        </w:rPr>
        <w:t>※県連のインターネットが不安定のため，</w:t>
      </w:r>
      <w:r w:rsidR="00814E6C" w:rsidRPr="00814E6C">
        <w:rPr>
          <w:rFonts w:hint="eastAsia"/>
        </w:rPr>
        <w:t>E-mail</w:t>
      </w:r>
      <w:r w:rsidR="00814E6C" w:rsidRPr="00814E6C">
        <w:rPr>
          <w:rFonts w:hint="eastAsia"/>
        </w:rPr>
        <w:t>送信の場合は「開封確認」をつけて送信をお願いします。</w:t>
      </w:r>
    </w:p>
    <w:p w:rsidR="00814E6C" w:rsidRPr="00814E6C" w:rsidRDefault="00814E6C" w:rsidP="00814E6C">
      <w:pPr>
        <w:tabs>
          <w:tab w:val="left" w:pos="1418"/>
        </w:tabs>
        <w:spacing w:line="276" w:lineRule="auto"/>
      </w:pPr>
      <w:r w:rsidRPr="00814E6C">
        <w:rPr>
          <w:rFonts w:hint="eastAsia"/>
        </w:rPr>
        <w:tab/>
      </w:r>
      <w:r w:rsidRPr="00814E6C">
        <w:rPr>
          <w:rFonts w:hint="eastAsia"/>
        </w:rPr>
        <w:t xml:space="preserve">　</w:t>
      </w:r>
      <w:r w:rsidR="004B6BF2">
        <w:rPr>
          <w:rFonts w:hint="eastAsia"/>
          <w:u w:val="single"/>
        </w:rPr>
        <w:t>6</w:t>
      </w:r>
      <w:r w:rsidRPr="00814E6C">
        <w:rPr>
          <w:rFonts w:hint="eastAsia"/>
          <w:u w:val="single"/>
        </w:rPr>
        <w:t>月</w:t>
      </w:r>
      <w:r w:rsidR="004B6BF2">
        <w:rPr>
          <w:rFonts w:hint="eastAsia"/>
          <w:u w:val="single"/>
        </w:rPr>
        <w:t>2</w:t>
      </w:r>
      <w:r w:rsidR="00934991">
        <w:rPr>
          <w:rFonts w:hint="eastAsia"/>
          <w:u w:val="single"/>
        </w:rPr>
        <w:t>7</w:t>
      </w:r>
      <w:r w:rsidRPr="00814E6C">
        <w:rPr>
          <w:rFonts w:hint="eastAsia"/>
          <w:u w:val="single"/>
        </w:rPr>
        <w:t>日（</w:t>
      </w:r>
      <w:r w:rsidR="00F40FA2">
        <w:rPr>
          <w:rFonts w:hint="eastAsia"/>
          <w:u w:val="single"/>
        </w:rPr>
        <w:t>木</w:t>
      </w:r>
      <w:r w:rsidRPr="00814E6C">
        <w:rPr>
          <w:rFonts w:hint="eastAsia"/>
          <w:u w:val="single"/>
        </w:rPr>
        <w:t>）事務局必着</w:t>
      </w:r>
      <w:r w:rsidRPr="00814E6C">
        <w:rPr>
          <w:rFonts w:hint="eastAsia"/>
        </w:rPr>
        <w:t xml:space="preserve">　で送付のこと</w:t>
      </w:r>
    </w:p>
    <w:p w:rsidR="00814E6C" w:rsidRPr="00814E6C" w:rsidRDefault="00814E6C" w:rsidP="00F40FA2">
      <w:pPr>
        <w:tabs>
          <w:tab w:val="left" w:pos="1418"/>
        </w:tabs>
        <w:spacing w:line="276" w:lineRule="auto"/>
        <w:ind w:firstLineChars="700" w:firstLine="1470"/>
      </w:pPr>
      <w:r w:rsidRPr="00814E6C">
        <w:t>〒</w:t>
      </w:r>
      <w:r w:rsidRPr="00814E6C">
        <w:t>310-0034</w:t>
      </w:r>
      <w:r w:rsidRPr="00814E6C">
        <w:t xml:space="preserve">　茨城県水戸市緑町</w:t>
      </w:r>
      <w:r w:rsidRPr="00814E6C">
        <w:t>1-1-18</w:t>
      </w:r>
      <w:r w:rsidRPr="00814E6C">
        <w:t xml:space="preserve">　青少年会館３Ｆ</w:t>
      </w:r>
    </w:p>
    <w:p w:rsidR="00814E6C" w:rsidRPr="00814E6C" w:rsidRDefault="00814E6C" w:rsidP="00F40FA2">
      <w:pPr>
        <w:tabs>
          <w:tab w:val="left" w:pos="1418"/>
        </w:tabs>
        <w:spacing w:line="276" w:lineRule="auto"/>
        <w:ind w:firstLineChars="700" w:firstLine="1470"/>
      </w:pPr>
      <w:r w:rsidRPr="00814E6C">
        <w:t>TEL</w:t>
      </w:r>
      <w:r w:rsidR="00D70F86">
        <w:t xml:space="preserve"> </w:t>
      </w:r>
      <w:r w:rsidRPr="00814E6C">
        <w:t>:</w:t>
      </w:r>
      <w:r w:rsidR="00D70F86">
        <w:t xml:space="preserve"> </w:t>
      </w:r>
      <w:r w:rsidRPr="00814E6C">
        <w:t>029-226-8482</w:t>
      </w:r>
      <w:r w:rsidRPr="00814E6C">
        <w:t xml:space="preserve">　</w:t>
      </w:r>
      <w:r w:rsidRPr="00814E6C">
        <w:t>FAX</w:t>
      </w:r>
      <w:r w:rsidR="00D70F86">
        <w:t xml:space="preserve"> </w:t>
      </w:r>
      <w:r w:rsidRPr="00814E6C">
        <w:t>:</w:t>
      </w:r>
      <w:r w:rsidR="00D70F86">
        <w:t xml:space="preserve"> </w:t>
      </w:r>
      <w:r w:rsidRPr="00814E6C">
        <w:t>029-224-3773</w:t>
      </w:r>
      <w:r w:rsidRPr="00814E6C">
        <w:rPr>
          <w:rFonts w:hint="eastAsia"/>
        </w:rPr>
        <w:t xml:space="preserve">　</w:t>
      </w:r>
      <w:r w:rsidRPr="00814E6C">
        <w:t>E-mail</w:t>
      </w:r>
      <w:r w:rsidR="00D70F86">
        <w:t xml:space="preserve"> </w:t>
      </w:r>
      <w:r w:rsidRPr="00814E6C">
        <w:t xml:space="preserve">: </w:t>
      </w:r>
      <w:hyperlink r:id="rId7" w:history="1">
        <w:r w:rsidRPr="00814E6C">
          <w:rPr>
            <w:rStyle w:val="ab"/>
          </w:rPr>
          <w:t>ibaraki@scout-ib.net</w:t>
        </w:r>
      </w:hyperlink>
    </w:p>
    <w:p w:rsidR="00046B11" w:rsidRDefault="00F40FA2" w:rsidP="006E37CB">
      <w:pPr>
        <w:tabs>
          <w:tab w:val="left" w:pos="1418"/>
        </w:tabs>
        <w:spacing w:line="276" w:lineRule="auto"/>
        <w:ind w:left="1470" w:hangingChars="700" w:hanging="1470"/>
      </w:pPr>
      <w:r w:rsidRPr="00F40FA2">
        <w:rPr>
          <w:rFonts w:hint="eastAsia"/>
        </w:rPr>
        <w:t>そ</w:t>
      </w:r>
      <w:r w:rsidRPr="00F40FA2">
        <w:t xml:space="preserve"> </w:t>
      </w:r>
      <w:r w:rsidRPr="00F40FA2">
        <w:rPr>
          <w:rFonts w:hint="eastAsia"/>
        </w:rPr>
        <w:t>の</w:t>
      </w:r>
      <w:r w:rsidRPr="00F40FA2">
        <w:t xml:space="preserve"> </w:t>
      </w:r>
      <w:r w:rsidRPr="00F40FA2">
        <w:rPr>
          <w:rFonts w:hint="eastAsia"/>
        </w:rPr>
        <w:t>他：</w:t>
      </w:r>
      <w:r w:rsidRPr="00F40FA2">
        <w:tab/>
      </w:r>
      <w:r w:rsidRPr="00F40FA2">
        <w:rPr>
          <w:rFonts w:hint="eastAsia"/>
        </w:rPr>
        <w:t>詳しくは，</w:t>
      </w:r>
      <w:r w:rsidR="006E37CB" w:rsidRPr="006E37CB">
        <w:rPr>
          <w:rFonts w:hint="eastAsia"/>
        </w:rPr>
        <w:t>県定型訓練「安全・危機管理</w:t>
      </w:r>
      <w:r w:rsidR="00412FE9">
        <w:rPr>
          <w:rFonts w:hint="eastAsia"/>
        </w:rPr>
        <w:t>研修</w:t>
      </w:r>
      <w:r w:rsidR="00DA4A39" w:rsidRPr="00D16598">
        <w:t>STEP1</w:t>
      </w:r>
      <w:r w:rsidR="006E37CB" w:rsidRPr="006E37CB">
        <w:rPr>
          <w:rFonts w:hint="eastAsia"/>
        </w:rPr>
        <w:t>」</w:t>
      </w:r>
      <w:r w:rsidRPr="00F40FA2">
        <w:rPr>
          <w:rFonts w:hint="eastAsia"/>
        </w:rPr>
        <w:t>の開設要項をご覧ください。</w:t>
      </w:r>
      <w:r w:rsidR="000F0FD2" w:rsidRPr="00EF6928">
        <w:rPr>
          <w:rFonts w:hint="eastAsia"/>
        </w:rPr>
        <w:t xml:space="preserve">　</w:t>
      </w:r>
    </w:p>
    <w:p w:rsidR="006E37CB" w:rsidRPr="006E37CB" w:rsidRDefault="006E37CB" w:rsidP="006E37CB">
      <w:pPr>
        <w:ind w:firstLineChars="700" w:firstLine="1400"/>
        <w:jc w:val="left"/>
        <w:rPr>
          <w:sz w:val="20"/>
          <w:szCs w:val="20"/>
        </w:rPr>
      </w:pPr>
      <w:r w:rsidRPr="006E37CB">
        <w:rPr>
          <w:sz w:val="20"/>
          <w:szCs w:val="20"/>
        </w:rPr>
        <w:t>(</w:t>
      </w:r>
      <w:r w:rsidRPr="006E37CB">
        <w:rPr>
          <w:rFonts w:hint="eastAsia"/>
          <w:sz w:val="20"/>
          <w:szCs w:val="20"/>
        </w:rPr>
        <w:t>１</w:t>
      </w:r>
      <w:r w:rsidRPr="006E37CB">
        <w:rPr>
          <w:sz w:val="20"/>
          <w:szCs w:val="20"/>
        </w:rPr>
        <w:t xml:space="preserve">) </w:t>
      </w:r>
      <w:r w:rsidRPr="006E37CB">
        <w:rPr>
          <w:rFonts w:hint="eastAsia"/>
          <w:sz w:val="20"/>
          <w:szCs w:val="20"/>
        </w:rPr>
        <w:t>欠席する場合は、必ずご連絡ください。</w:t>
      </w:r>
    </w:p>
    <w:p w:rsidR="006E37CB" w:rsidRPr="006E37CB" w:rsidRDefault="006E37CB" w:rsidP="006E37CB">
      <w:pPr>
        <w:ind w:firstLineChars="700" w:firstLine="1400"/>
        <w:jc w:val="left"/>
        <w:rPr>
          <w:sz w:val="20"/>
          <w:szCs w:val="20"/>
        </w:rPr>
      </w:pPr>
      <w:r w:rsidRPr="006E37CB">
        <w:rPr>
          <w:sz w:val="20"/>
          <w:szCs w:val="20"/>
        </w:rPr>
        <w:t>(</w:t>
      </w:r>
      <w:r w:rsidRPr="006E37CB">
        <w:rPr>
          <w:rFonts w:hint="eastAsia"/>
          <w:sz w:val="20"/>
          <w:szCs w:val="20"/>
        </w:rPr>
        <w:t>２</w:t>
      </w:r>
      <w:r w:rsidRPr="006E37CB">
        <w:rPr>
          <w:sz w:val="20"/>
          <w:szCs w:val="20"/>
        </w:rPr>
        <w:t xml:space="preserve">) </w:t>
      </w:r>
      <w:r w:rsidRPr="006E37CB">
        <w:rPr>
          <w:rFonts w:hint="eastAsia"/>
          <w:sz w:val="20"/>
          <w:szCs w:val="20"/>
        </w:rPr>
        <w:t>問い合わせは上記申込先にお願いします。</w:t>
      </w:r>
    </w:p>
    <w:p w:rsidR="006E37CB" w:rsidRPr="006E37CB" w:rsidRDefault="006E37CB" w:rsidP="006E37CB">
      <w:pPr>
        <w:ind w:firstLineChars="700" w:firstLine="1400"/>
        <w:jc w:val="left"/>
        <w:rPr>
          <w:sz w:val="20"/>
          <w:szCs w:val="20"/>
        </w:rPr>
      </w:pPr>
      <w:r w:rsidRPr="006E37CB">
        <w:rPr>
          <w:sz w:val="20"/>
          <w:szCs w:val="20"/>
        </w:rPr>
        <w:t>(</w:t>
      </w:r>
      <w:r w:rsidRPr="006E37CB">
        <w:rPr>
          <w:rFonts w:hint="eastAsia"/>
          <w:sz w:val="20"/>
          <w:szCs w:val="20"/>
        </w:rPr>
        <w:t>３</w:t>
      </w:r>
      <w:r w:rsidRPr="006E37CB">
        <w:rPr>
          <w:sz w:val="20"/>
          <w:szCs w:val="20"/>
        </w:rPr>
        <w:t xml:space="preserve">) </w:t>
      </w:r>
      <w:r w:rsidRPr="006E37CB">
        <w:rPr>
          <w:rFonts w:hint="eastAsia"/>
          <w:sz w:val="20"/>
          <w:szCs w:val="20"/>
        </w:rPr>
        <w:t>申込期限は厳守してください。</w:t>
      </w:r>
      <w:r w:rsidRPr="006E37CB">
        <w:rPr>
          <w:sz w:val="20"/>
          <w:szCs w:val="20"/>
        </w:rPr>
        <w:t xml:space="preserve"> </w:t>
      </w:r>
    </w:p>
    <w:p w:rsidR="00E324FE" w:rsidRDefault="006E37CB" w:rsidP="00E324FE">
      <w:pPr>
        <w:ind w:firstLineChars="700" w:firstLine="1400"/>
        <w:jc w:val="left"/>
        <w:rPr>
          <w:sz w:val="20"/>
          <w:szCs w:val="20"/>
        </w:rPr>
      </w:pPr>
      <w:r w:rsidRPr="006E37CB">
        <w:rPr>
          <w:sz w:val="20"/>
          <w:szCs w:val="20"/>
        </w:rPr>
        <w:t>(</w:t>
      </w:r>
      <w:r w:rsidRPr="006E37CB">
        <w:rPr>
          <w:rFonts w:hint="eastAsia"/>
          <w:sz w:val="20"/>
          <w:szCs w:val="20"/>
        </w:rPr>
        <w:t>４</w:t>
      </w:r>
      <w:r w:rsidRPr="006E37CB">
        <w:rPr>
          <w:sz w:val="20"/>
          <w:szCs w:val="20"/>
        </w:rPr>
        <w:t xml:space="preserve">) </w:t>
      </w:r>
      <w:r w:rsidRPr="006E37CB">
        <w:rPr>
          <w:rFonts w:hint="eastAsia"/>
          <w:sz w:val="20"/>
          <w:szCs w:val="20"/>
        </w:rPr>
        <w:t>申込用紙不足の場合は、コピーして申し込んでください。</w:t>
      </w:r>
    </w:p>
    <w:p w:rsidR="00E324FE" w:rsidRPr="00E324FE" w:rsidRDefault="00E324FE" w:rsidP="00E324FE">
      <w:pPr>
        <w:ind w:firstLineChars="700" w:firstLine="1400"/>
        <w:jc w:val="center"/>
        <w:rPr>
          <w:b/>
          <w:sz w:val="20"/>
          <w:szCs w:val="20"/>
        </w:rPr>
      </w:pPr>
      <w:r>
        <w:rPr>
          <w:sz w:val="20"/>
          <w:szCs w:val="20"/>
        </w:rPr>
        <w:br w:type="page"/>
      </w:r>
      <w:r w:rsidR="00F40FA2" w:rsidRPr="00F40FA2">
        <w:rPr>
          <w:rFonts w:hint="eastAsia"/>
          <w:sz w:val="28"/>
          <w:szCs w:val="28"/>
        </w:rPr>
        <w:lastRenderedPageBreak/>
        <w:t>県定型訓練</w:t>
      </w:r>
    </w:p>
    <w:p w:rsidR="00F40FA2" w:rsidRDefault="00F40FA2" w:rsidP="00F40FA2">
      <w:pPr>
        <w:pStyle w:val="a5"/>
        <w:jc w:val="center"/>
        <w:rPr>
          <w:sz w:val="28"/>
          <w:szCs w:val="28"/>
        </w:rPr>
      </w:pPr>
      <w:r w:rsidRPr="00F40FA2">
        <w:rPr>
          <w:rFonts w:hint="eastAsia"/>
          <w:sz w:val="28"/>
          <w:szCs w:val="28"/>
        </w:rPr>
        <w:t>「</w:t>
      </w:r>
      <w:r w:rsidR="00403458">
        <w:rPr>
          <w:rFonts w:hint="eastAsia"/>
          <w:sz w:val="28"/>
          <w:szCs w:val="28"/>
        </w:rPr>
        <w:t>第</w:t>
      </w:r>
      <w:r w:rsidR="002144CA">
        <w:rPr>
          <w:rFonts w:hint="eastAsia"/>
          <w:sz w:val="28"/>
          <w:szCs w:val="28"/>
        </w:rPr>
        <w:t>2</w:t>
      </w:r>
      <w:r w:rsidR="00403458">
        <w:rPr>
          <w:rFonts w:hint="eastAsia"/>
          <w:sz w:val="28"/>
          <w:szCs w:val="28"/>
        </w:rPr>
        <w:t>回</w:t>
      </w:r>
      <w:r w:rsidRPr="00F40FA2">
        <w:rPr>
          <w:rFonts w:hint="eastAsia"/>
          <w:sz w:val="28"/>
          <w:szCs w:val="28"/>
        </w:rPr>
        <w:t>安全・危機管理</w:t>
      </w:r>
      <w:r w:rsidR="00041596">
        <w:rPr>
          <w:rFonts w:hint="eastAsia"/>
          <w:sz w:val="28"/>
          <w:szCs w:val="28"/>
        </w:rPr>
        <w:t>研修</w:t>
      </w:r>
      <w:r w:rsidR="00DA4A39">
        <w:rPr>
          <w:rFonts w:hint="eastAsia"/>
          <w:sz w:val="28"/>
          <w:szCs w:val="28"/>
        </w:rPr>
        <w:t>STEP1</w:t>
      </w:r>
      <w:r w:rsidR="00E324FE">
        <w:rPr>
          <w:rFonts w:hint="eastAsia"/>
          <w:sz w:val="28"/>
          <w:szCs w:val="28"/>
        </w:rPr>
        <w:t>『危険を遠ざける』</w:t>
      </w:r>
      <w:r w:rsidRPr="00F40FA2">
        <w:rPr>
          <w:rFonts w:hint="eastAsia"/>
          <w:sz w:val="28"/>
          <w:szCs w:val="28"/>
        </w:rPr>
        <w:t>」開設要項</w:t>
      </w:r>
    </w:p>
    <w:p w:rsidR="00F40FA2" w:rsidRPr="00E324FE" w:rsidRDefault="00F40FA2" w:rsidP="00F40FA2">
      <w:pPr>
        <w:pStyle w:val="a5"/>
        <w:jc w:val="left"/>
      </w:pPr>
    </w:p>
    <w:p w:rsidR="00E324FE" w:rsidRDefault="00F40FA2" w:rsidP="00E324FE">
      <w:pPr>
        <w:pStyle w:val="a5"/>
        <w:numPr>
          <w:ilvl w:val="0"/>
          <w:numId w:val="5"/>
        </w:numPr>
        <w:jc w:val="left"/>
      </w:pPr>
      <w:r w:rsidRPr="00F40FA2">
        <w:rPr>
          <w:rFonts w:hint="eastAsia"/>
        </w:rPr>
        <w:t>研修の位置づけ</w:t>
      </w:r>
    </w:p>
    <w:p w:rsidR="00E324FE" w:rsidRDefault="00E324FE" w:rsidP="00E324FE">
      <w:pPr>
        <w:pStyle w:val="a5"/>
        <w:ind w:left="420"/>
        <w:jc w:val="left"/>
      </w:pPr>
      <w:r w:rsidRPr="00F40FA2">
        <w:rPr>
          <w:rFonts w:hint="eastAsia"/>
        </w:rPr>
        <w:t>安全・危機管理</w:t>
      </w:r>
      <w:r>
        <w:rPr>
          <w:rFonts w:hint="eastAsia"/>
        </w:rPr>
        <w:t>研修</w:t>
      </w:r>
      <w:r>
        <w:rPr>
          <w:rFonts w:hint="eastAsia"/>
        </w:rPr>
        <w:t>STEP1</w:t>
      </w:r>
      <w:r w:rsidRPr="00F40FA2">
        <w:rPr>
          <w:rFonts w:hint="eastAsia"/>
        </w:rPr>
        <w:t>は、</w:t>
      </w:r>
      <w:r>
        <w:rPr>
          <w:rFonts w:hint="eastAsia"/>
        </w:rPr>
        <w:t>安全管理及び危機管理の中でも危機管理を中心に行います。安全危機管理に関する知識を得て、その重要性・必要性を理解した上で、「起きてしまった危機に対して、どのように対処するか」の知識とスキル</w:t>
      </w:r>
      <w:r w:rsidR="00B95E07" w:rsidRPr="00D16598">
        <w:rPr>
          <w:rFonts w:hint="eastAsia"/>
        </w:rPr>
        <w:t>だけ</w:t>
      </w:r>
      <w:r>
        <w:rPr>
          <w:rFonts w:hint="eastAsia"/>
        </w:rPr>
        <w:t>でなく、具体的な対応の方法を理解することを目標に行います。</w:t>
      </w:r>
    </w:p>
    <w:p w:rsidR="00E324FE" w:rsidRDefault="00E324FE" w:rsidP="00E324FE">
      <w:pPr>
        <w:pStyle w:val="a5"/>
        <w:ind w:left="420"/>
        <w:jc w:val="left"/>
      </w:pPr>
      <w:r>
        <w:rPr>
          <w:rFonts w:hint="eastAsia"/>
        </w:rPr>
        <w:t>これらは、楽しい魅力あるプログラムを展開するために、指導者自身が身についておかなくてはならないトレーニングであり、これらの知識と対応方法の修得は、隊や組の指導者や団委員が保護者の信頼を得てスカウティングを展開するために必須であり、指導者として共通</w:t>
      </w:r>
      <w:r w:rsidRPr="00D16598">
        <w:rPr>
          <w:rFonts w:hint="eastAsia"/>
        </w:rPr>
        <w:t>に</w:t>
      </w:r>
      <w:r w:rsidR="004A4F60" w:rsidRPr="00D16598">
        <w:rPr>
          <w:rFonts w:hint="eastAsia"/>
        </w:rPr>
        <w:t>理解</w:t>
      </w:r>
      <w:r w:rsidRPr="00D16598">
        <w:rPr>
          <w:rFonts w:hint="eastAsia"/>
        </w:rPr>
        <w:t>しておかなければならないことであ</w:t>
      </w:r>
      <w:r w:rsidR="004A4F60" w:rsidRPr="00D16598">
        <w:rPr>
          <w:rFonts w:hint="eastAsia"/>
        </w:rPr>
        <w:t>る</w:t>
      </w:r>
      <w:r w:rsidRPr="00D16598">
        <w:rPr>
          <w:rFonts w:hint="eastAsia"/>
        </w:rPr>
        <w:t>ため、隊指導者</w:t>
      </w:r>
      <w:r w:rsidR="004A4F60" w:rsidRPr="00D16598">
        <w:rPr>
          <w:rFonts w:hint="eastAsia"/>
        </w:rPr>
        <w:t>・団指導者</w:t>
      </w:r>
      <w:r w:rsidRPr="00D16598">
        <w:rPr>
          <w:rFonts w:hint="eastAsia"/>
        </w:rPr>
        <w:t>の必須研修として位置</w:t>
      </w:r>
      <w:r>
        <w:rPr>
          <w:rFonts w:hint="eastAsia"/>
        </w:rPr>
        <w:t>づけています。</w:t>
      </w:r>
    </w:p>
    <w:p w:rsidR="00E324FE" w:rsidRPr="00E324FE" w:rsidRDefault="00E324FE" w:rsidP="00E324FE">
      <w:pPr>
        <w:pStyle w:val="a5"/>
        <w:ind w:left="420"/>
        <w:jc w:val="left"/>
      </w:pPr>
    </w:p>
    <w:p w:rsidR="00E324FE" w:rsidRDefault="00F40FA2" w:rsidP="00E324FE">
      <w:pPr>
        <w:pStyle w:val="a5"/>
        <w:numPr>
          <w:ilvl w:val="0"/>
          <w:numId w:val="5"/>
        </w:numPr>
        <w:jc w:val="left"/>
      </w:pPr>
      <w:r w:rsidRPr="00E324FE">
        <w:rPr>
          <w:rFonts w:ascii="ＭＳ 明朝" w:hAnsi="ＭＳ 明朝" w:hint="eastAsia"/>
          <w:kern w:val="0"/>
          <w:szCs w:val="21"/>
        </w:rPr>
        <w:t xml:space="preserve">実施する主な内容　</w:t>
      </w:r>
      <w:r w:rsidR="008A6570" w:rsidRPr="00E324FE">
        <w:rPr>
          <w:rFonts w:ascii="ＭＳ 明朝" w:hAnsi="ＭＳ 明朝" w:hint="eastAsia"/>
          <w:kern w:val="0"/>
          <w:szCs w:val="21"/>
        </w:rPr>
        <w:t xml:space="preserve"> </w:t>
      </w:r>
    </w:p>
    <w:p w:rsidR="00FC701F" w:rsidRDefault="00E324FE" w:rsidP="00FC701F">
      <w:pPr>
        <w:pStyle w:val="a5"/>
        <w:ind w:left="420"/>
        <w:jc w:val="left"/>
      </w:pPr>
      <w:r w:rsidRPr="00E324FE">
        <w:rPr>
          <w:rFonts w:hint="eastAsia"/>
        </w:rPr>
        <w:t>ボーイスカウトにおける安全・危機管理の</w:t>
      </w:r>
      <w:r w:rsidR="00FC701F">
        <w:rPr>
          <w:rFonts w:hint="eastAsia"/>
        </w:rPr>
        <w:t>知識・方法</w:t>
      </w:r>
      <w:r w:rsidRPr="00E324FE">
        <w:rPr>
          <w:rFonts w:hint="eastAsia"/>
        </w:rPr>
        <w:t>編として、</w:t>
      </w:r>
      <w:r w:rsidR="00FC701F">
        <w:rPr>
          <w:rFonts w:hint="eastAsia"/>
        </w:rPr>
        <w:t>主に危機管理</w:t>
      </w:r>
      <w:r w:rsidRPr="00E324FE">
        <w:rPr>
          <w:rFonts w:hint="eastAsia"/>
        </w:rPr>
        <w:t>に対する能力を身につける必要性や</w:t>
      </w:r>
      <w:r w:rsidR="00FC701F">
        <w:rPr>
          <w:rFonts w:hint="eastAsia"/>
        </w:rPr>
        <w:t>事故が起きた時の対処方法</w:t>
      </w:r>
      <w:r w:rsidRPr="00E324FE">
        <w:rPr>
          <w:rFonts w:hint="eastAsia"/>
        </w:rPr>
        <w:t>について理解し</w:t>
      </w:r>
      <w:r w:rsidR="00FC701F">
        <w:rPr>
          <w:rFonts w:hint="eastAsia"/>
        </w:rPr>
        <w:t>、</w:t>
      </w:r>
      <w:r w:rsidRPr="00E324FE">
        <w:rPr>
          <w:rFonts w:hint="eastAsia"/>
        </w:rPr>
        <w:t>プログラムの企画から実施に至るまでの、安全危機管理の取り組みを学びます。</w:t>
      </w:r>
    </w:p>
    <w:p w:rsidR="00FC701F" w:rsidRDefault="00FC701F" w:rsidP="00FC701F">
      <w:pPr>
        <w:pStyle w:val="a5"/>
        <w:numPr>
          <w:ilvl w:val="0"/>
          <w:numId w:val="6"/>
        </w:numPr>
        <w:jc w:val="left"/>
      </w:pPr>
      <w:r>
        <w:rPr>
          <w:rFonts w:hint="eastAsia"/>
        </w:rPr>
        <w:t>事故に至らないように、如何に安全を確保するか（安全管理、安全対策、安全教育、潜在危険等）</w:t>
      </w:r>
    </w:p>
    <w:p w:rsidR="00FC701F" w:rsidRDefault="00FC701F" w:rsidP="00FC701F">
      <w:pPr>
        <w:pStyle w:val="a5"/>
        <w:numPr>
          <w:ilvl w:val="0"/>
          <w:numId w:val="6"/>
        </w:numPr>
        <w:jc w:val="left"/>
      </w:pPr>
      <w:r>
        <w:rPr>
          <w:rFonts w:hint="eastAsia"/>
        </w:rPr>
        <w:t>事故が起きた時の対処方法。そのために指導者はどのような知識と技能と心構えが必要か</w:t>
      </w:r>
    </w:p>
    <w:p w:rsidR="00FC701F" w:rsidRDefault="00FC701F" w:rsidP="00FC701F">
      <w:pPr>
        <w:pStyle w:val="a5"/>
        <w:numPr>
          <w:ilvl w:val="0"/>
          <w:numId w:val="6"/>
        </w:numPr>
        <w:jc w:val="left"/>
      </w:pPr>
      <w:r>
        <w:rPr>
          <w:rFonts w:hint="eastAsia"/>
        </w:rPr>
        <w:t>スカウト活動中、起きてしまった事故等に対する対応策（実習）</w:t>
      </w:r>
    </w:p>
    <w:p w:rsidR="00FC701F" w:rsidRDefault="00FC701F" w:rsidP="00FC701F">
      <w:pPr>
        <w:pStyle w:val="a5"/>
        <w:numPr>
          <w:ilvl w:val="0"/>
          <w:numId w:val="6"/>
        </w:numPr>
        <w:jc w:val="left"/>
      </w:pPr>
      <w:r>
        <w:rPr>
          <w:rFonts w:hint="eastAsia"/>
        </w:rPr>
        <w:t>具体的な「事故防止（安全確保）」のチェックが出来ること</w:t>
      </w:r>
      <w:r>
        <w:rPr>
          <w:rFonts w:hint="eastAsia"/>
        </w:rPr>
        <w:t>(</w:t>
      </w:r>
      <w:r>
        <w:rPr>
          <w:rFonts w:hint="eastAsia"/>
        </w:rPr>
        <w:t>実習</w:t>
      </w:r>
      <w:r>
        <w:rPr>
          <w:rFonts w:hint="eastAsia"/>
        </w:rPr>
        <w:t>)</w:t>
      </w:r>
    </w:p>
    <w:p w:rsidR="00FC701F" w:rsidRPr="00FC701F" w:rsidRDefault="00FC701F" w:rsidP="00FC701F">
      <w:pPr>
        <w:pStyle w:val="a5"/>
        <w:ind w:left="840"/>
        <w:jc w:val="left"/>
      </w:pPr>
    </w:p>
    <w:p w:rsidR="00E324FE" w:rsidRDefault="00FC701F" w:rsidP="00FC701F">
      <w:pPr>
        <w:pStyle w:val="a5"/>
        <w:numPr>
          <w:ilvl w:val="0"/>
          <w:numId w:val="5"/>
        </w:numPr>
        <w:jc w:val="left"/>
      </w:pPr>
      <w:r w:rsidRPr="00FC701F">
        <w:rPr>
          <w:rFonts w:hint="eastAsia"/>
        </w:rPr>
        <w:t>参加対象者　　　　安全危機管理講習会または、安全危機管理研修（基本）修了者</w:t>
      </w:r>
    </w:p>
    <w:p w:rsidR="00FC701F" w:rsidRDefault="00FC701F" w:rsidP="00FC701F">
      <w:pPr>
        <w:pStyle w:val="a5"/>
        <w:ind w:left="420"/>
        <w:jc w:val="left"/>
      </w:pPr>
    </w:p>
    <w:p w:rsidR="00E324FE" w:rsidRDefault="00FC701F" w:rsidP="00FC701F">
      <w:pPr>
        <w:pStyle w:val="a5"/>
        <w:numPr>
          <w:ilvl w:val="0"/>
          <w:numId w:val="5"/>
        </w:numPr>
        <w:jc w:val="left"/>
      </w:pPr>
      <w:r w:rsidRPr="00FC701F">
        <w:rPr>
          <w:rFonts w:hint="eastAsia"/>
        </w:rPr>
        <w:t xml:space="preserve">実　施　日　</w:t>
      </w:r>
      <w:r w:rsidRPr="00FC701F">
        <w:rPr>
          <w:rFonts w:hint="eastAsia"/>
        </w:rPr>
        <w:tab/>
      </w:r>
      <w:r w:rsidRPr="00FC701F">
        <w:rPr>
          <w:rFonts w:hint="eastAsia"/>
        </w:rPr>
        <w:t xml:space="preserve">　</w:t>
      </w:r>
      <w:r w:rsidR="00934991">
        <w:rPr>
          <w:rFonts w:hint="eastAsia"/>
        </w:rPr>
        <w:t>令和元</w:t>
      </w:r>
      <w:r w:rsidRPr="00FC701F">
        <w:rPr>
          <w:rFonts w:hint="eastAsia"/>
        </w:rPr>
        <w:t>年</w:t>
      </w:r>
      <w:r w:rsidRPr="00FC701F">
        <w:rPr>
          <w:rFonts w:hint="eastAsia"/>
        </w:rPr>
        <w:t>7</w:t>
      </w:r>
      <w:r w:rsidRPr="00FC701F">
        <w:rPr>
          <w:rFonts w:hint="eastAsia"/>
        </w:rPr>
        <w:t>月</w:t>
      </w:r>
      <w:r w:rsidR="00934991">
        <w:rPr>
          <w:rFonts w:hint="eastAsia"/>
        </w:rPr>
        <w:t>7</w:t>
      </w:r>
      <w:r w:rsidRPr="00FC701F">
        <w:rPr>
          <w:rFonts w:hint="eastAsia"/>
        </w:rPr>
        <w:t xml:space="preserve">日（日）　</w:t>
      </w:r>
      <w:r w:rsidRPr="00FC701F">
        <w:rPr>
          <w:rFonts w:hint="eastAsia"/>
        </w:rPr>
        <w:t>9</w:t>
      </w:r>
      <w:r w:rsidRPr="00FC701F">
        <w:rPr>
          <w:rFonts w:hint="eastAsia"/>
        </w:rPr>
        <w:t>時</w:t>
      </w:r>
      <w:r w:rsidRPr="00FC701F">
        <w:rPr>
          <w:rFonts w:hint="eastAsia"/>
        </w:rPr>
        <w:t>15</w:t>
      </w:r>
      <w:r w:rsidRPr="00FC701F">
        <w:rPr>
          <w:rFonts w:hint="eastAsia"/>
        </w:rPr>
        <w:t>分～</w:t>
      </w:r>
      <w:r w:rsidRPr="00FC701F">
        <w:rPr>
          <w:rFonts w:hint="eastAsia"/>
        </w:rPr>
        <w:t>15</w:t>
      </w:r>
      <w:r w:rsidRPr="00FC701F">
        <w:rPr>
          <w:rFonts w:hint="eastAsia"/>
        </w:rPr>
        <w:t>時</w:t>
      </w:r>
      <w:r w:rsidRPr="00FC701F">
        <w:rPr>
          <w:rFonts w:hint="eastAsia"/>
        </w:rPr>
        <w:t>30</w:t>
      </w:r>
      <w:r w:rsidRPr="00FC701F">
        <w:rPr>
          <w:rFonts w:hint="eastAsia"/>
        </w:rPr>
        <w:t>分</w:t>
      </w:r>
    </w:p>
    <w:p w:rsidR="00FC701F" w:rsidRDefault="00FC701F" w:rsidP="00FC701F">
      <w:pPr>
        <w:pStyle w:val="a5"/>
        <w:jc w:val="left"/>
      </w:pPr>
    </w:p>
    <w:p w:rsidR="00FC701F" w:rsidRDefault="00FC701F" w:rsidP="00FC701F">
      <w:pPr>
        <w:pStyle w:val="a5"/>
        <w:numPr>
          <w:ilvl w:val="0"/>
          <w:numId w:val="5"/>
        </w:numPr>
        <w:jc w:val="left"/>
      </w:pPr>
      <w:r>
        <w:rPr>
          <w:rFonts w:hint="eastAsia"/>
        </w:rPr>
        <w:t xml:space="preserve">場所　　</w:t>
      </w:r>
      <w:r>
        <w:rPr>
          <w:rFonts w:hint="eastAsia"/>
        </w:rPr>
        <w:tab/>
        <w:t xml:space="preserve">   </w:t>
      </w:r>
      <w:r w:rsidR="00934991" w:rsidRPr="00934991">
        <w:rPr>
          <w:rFonts w:hint="eastAsia"/>
        </w:rPr>
        <w:t xml:space="preserve"> </w:t>
      </w:r>
      <w:r w:rsidR="00934991" w:rsidRPr="00934991">
        <w:rPr>
          <w:rFonts w:hint="eastAsia"/>
        </w:rPr>
        <w:t>ひたちなか市ふぁみりこらぼ</w:t>
      </w:r>
      <w:r w:rsidR="00E07F10">
        <w:rPr>
          <w:rFonts w:hint="eastAsia"/>
        </w:rPr>
        <w:t xml:space="preserve">　</w:t>
      </w:r>
      <w:r w:rsidR="00E07F10">
        <w:rPr>
          <w:rFonts w:hint="eastAsia"/>
        </w:rPr>
        <w:t>304</w:t>
      </w:r>
      <w:r w:rsidR="00E07F10">
        <w:rPr>
          <w:rFonts w:hint="eastAsia"/>
        </w:rPr>
        <w:t>研修室</w:t>
      </w:r>
      <w:r w:rsidR="00934991" w:rsidRPr="00934991">
        <w:rPr>
          <w:rFonts w:hint="eastAsia"/>
        </w:rPr>
        <w:t>（</w:t>
      </w:r>
      <w:r w:rsidR="00934991" w:rsidRPr="00934991">
        <w:rPr>
          <w:rFonts w:hint="eastAsia"/>
        </w:rPr>
        <w:t xml:space="preserve"> </w:t>
      </w:r>
      <w:r w:rsidR="00934991" w:rsidRPr="00934991">
        <w:rPr>
          <w:rFonts w:hint="eastAsia"/>
        </w:rPr>
        <w:t>別紙地図添付）</w:t>
      </w:r>
    </w:p>
    <w:p w:rsidR="003D7B81" w:rsidRDefault="002144CA" w:rsidP="002144CA">
      <w:pPr>
        <w:pStyle w:val="a5"/>
        <w:ind w:left="1985"/>
        <w:jc w:val="left"/>
      </w:pPr>
      <w:r w:rsidRPr="002144CA">
        <w:rPr>
          <w:rFonts w:hint="eastAsia"/>
        </w:rPr>
        <w:t>〒</w:t>
      </w:r>
      <w:r w:rsidRPr="002144CA">
        <w:rPr>
          <w:rFonts w:hint="eastAsia"/>
        </w:rPr>
        <w:t xml:space="preserve">312-0057 </w:t>
      </w:r>
      <w:r w:rsidRPr="002144CA">
        <w:rPr>
          <w:rFonts w:hint="eastAsia"/>
        </w:rPr>
        <w:t>茨城県ひたちなか市石川町</w:t>
      </w:r>
      <w:r w:rsidRPr="002144CA">
        <w:rPr>
          <w:rFonts w:hint="eastAsia"/>
        </w:rPr>
        <w:t>11</w:t>
      </w:r>
      <w:r w:rsidRPr="002144CA">
        <w:rPr>
          <w:rFonts w:hint="eastAsia"/>
        </w:rPr>
        <w:t>番</w:t>
      </w:r>
      <w:r w:rsidRPr="002144CA">
        <w:rPr>
          <w:rFonts w:hint="eastAsia"/>
        </w:rPr>
        <w:t>1</w:t>
      </w:r>
      <w:r w:rsidRPr="002144CA">
        <w:rPr>
          <w:rFonts w:hint="eastAsia"/>
        </w:rPr>
        <w:t>号</w:t>
      </w:r>
      <w:r>
        <w:rPr>
          <w:rFonts w:hint="eastAsia"/>
        </w:rPr>
        <w:t>（</w:t>
      </w:r>
      <w:r w:rsidRPr="002144CA">
        <w:t>029-272-6301</w:t>
      </w:r>
      <w:r>
        <w:rPr>
          <w:rFonts w:hint="eastAsia"/>
        </w:rPr>
        <w:t>）</w:t>
      </w:r>
    </w:p>
    <w:p w:rsidR="002144CA" w:rsidRDefault="002144CA" w:rsidP="002144CA">
      <w:pPr>
        <w:pStyle w:val="a5"/>
        <w:ind w:left="1985"/>
        <w:jc w:val="left"/>
      </w:pPr>
    </w:p>
    <w:p w:rsidR="003D7B81" w:rsidRDefault="00FC701F" w:rsidP="003D7B81">
      <w:pPr>
        <w:pStyle w:val="a5"/>
        <w:numPr>
          <w:ilvl w:val="0"/>
          <w:numId w:val="5"/>
        </w:numPr>
        <w:jc w:val="left"/>
      </w:pPr>
      <w:r w:rsidRPr="00FC701F">
        <w:rPr>
          <w:rFonts w:hint="eastAsia"/>
        </w:rPr>
        <w:t>主任講師</w:t>
      </w:r>
      <w:r w:rsidRPr="00FC701F">
        <w:rPr>
          <w:rFonts w:hint="eastAsia"/>
        </w:rPr>
        <w:tab/>
      </w:r>
      <w:r w:rsidRPr="00FC701F">
        <w:rPr>
          <w:rFonts w:hint="eastAsia"/>
        </w:rPr>
        <w:t>伊澤　清実　（日本連盟　リーダートレーナー）</w:t>
      </w:r>
    </w:p>
    <w:p w:rsidR="003D7B81" w:rsidRDefault="003D7B81" w:rsidP="003D7B81">
      <w:pPr>
        <w:pStyle w:val="a5"/>
        <w:ind w:left="420"/>
        <w:jc w:val="left"/>
      </w:pPr>
    </w:p>
    <w:p w:rsidR="003D7B81" w:rsidRDefault="003D7B81" w:rsidP="003D7B81">
      <w:pPr>
        <w:pStyle w:val="a5"/>
        <w:numPr>
          <w:ilvl w:val="0"/>
          <w:numId w:val="5"/>
        </w:numPr>
        <w:jc w:val="left"/>
      </w:pPr>
      <w:r>
        <w:rPr>
          <w:rFonts w:hint="eastAsia"/>
        </w:rPr>
        <w:t xml:space="preserve">服　　　装　　　</w:t>
      </w:r>
      <w:r>
        <w:rPr>
          <w:rFonts w:hint="eastAsia"/>
        </w:rPr>
        <w:t xml:space="preserve">  </w:t>
      </w:r>
      <w:r>
        <w:rPr>
          <w:rFonts w:hint="eastAsia"/>
        </w:rPr>
        <w:t xml:space="preserve">指導者：制服、制帽　　</w:t>
      </w:r>
    </w:p>
    <w:p w:rsidR="003D7B81" w:rsidRDefault="003D7B81" w:rsidP="003D7B81">
      <w:pPr>
        <w:pStyle w:val="a5"/>
        <w:ind w:left="2268"/>
        <w:jc w:val="left"/>
      </w:pPr>
      <w:r>
        <w:rPr>
          <w:rFonts w:hint="eastAsia"/>
        </w:rPr>
        <w:t>保護者：活動しやすい服装</w:t>
      </w:r>
    </w:p>
    <w:p w:rsidR="003D7B81" w:rsidRDefault="003D7B81" w:rsidP="003D7B81">
      <w:pPr>
        <w:pStyle w:val="a5"/>
        <w:ind w:left="2268"/>
        <w:jc w:val="left"/>
      </w:pPr>
    </w:p>
    <w:p w:rsidR="003D7B81" w:rsidRDefault="003D7B81" w:rsidP="003D7B81">
      <w:pPr>
        <w:pStyle w:val="a5"/>
        <w:numPr>
          <w:ilvl w:val="0"/>
          <w:numId w:val="5"/>
        </w:numPr>
        <w:jc w:val="left"/>
      </w:pPr>
      <w:r w:rsidRPr="003D7B81">
        <w:rPr>
          <w:rFonts w:hint="eastAsia"/>
        </w:rPr>
        <w:t>携　行　品</w:t>
      </w:r>
      <w:r w:rsidRPr="003D7B81">
        <w:rPr>
          <w:rFonts w:hint="eastAsia"/>
        </w:rPr>
        <w:tab/>
      </w:r>
      <w:r w:rsidRPr="003D7B81">
        <w:rPr>
          <w:rFonts w:hint="eastAsia"/>
        </w:rPr>
        <w:t xml:space="preserve">　指導者手帳、昼食、マイカップ、筆記用具、ノート</w:t>
      </w:r>
    </w:p>
    <w:p w:rsidR="003D7B81" w:rsidRDefault="003D7B81" w:rsidP="003D7B81">
      <w:pPr>
        <w:pStyle w:val="a5"/>
        <w:jc w:val="left"/>
      </w:pPr>
    </w:p>
    <w:p w:rsidR="003D7B81" w:rsidRDefault="003D7B81" w:rsidP="003D7B81">
      <w:pPr>
        <w:pStyle w:val="a5"/>
        <w:numPr>
          <w:ilvl w:val="0"/>
          <w:numId w:val="5"/>
        </w:numPr>
        <w:jc w:val="left"/>
      </w:pPr>
      <w:r w:rsidRPr="003D7B81">
        <w:rPr>
          <w:rFonts w:hint="eastAsia"/>
        </w:rPr>
        <w:t>開　　　設　　　　日本ボーイスカウト茨城県連盟</w:t>
      </w:r>
    </w:p>
    <w:p w:rsidR="006E37CB" w:rsidRPr="003D7B81" w:rsidRDefault="006E37CB" w:rsidP="003D7B81">
      <w:pPr>
        <w:pStyle w:val="a5"/>
        <w:jc w:val="left"/>
      </w:pPr>
    </w:p>
    <w:p w:rsidR="006E37CB" w:rsidRPr="00E324FE" w:rsidRDefault="00E324FE" w:rsidP="00E324FE">
      <w:pPr>
        <w:pStyle w:val="a5"/>
        <w:jc w:val="center"/>
        <w:rPr>
          <w:szCs w:val="21"/>
        </w:rPr>
      </w:pPr>
      <w:r>
        <w:rPr>
          <w:szCs w:val="21"/>
        </w:rPr>
        <w:br w:type="page"/>
      </w:r>
      <w:r w:rsidR="006E37CB" w:rsidRPr="00F40FA2">
        <w:rPr>
          <w:rFonts w:hint="eastAsia"/>
          <w:sz w:val="28"/>
          <w:szCs w:val="28"/>
        </w:rPr>
        <w:lastRenderedPageBreak/>
        <w:t>県定型訓練「</w:t>
      </w:r>
      <w:r w:rsidR="00B53901">
        <w:rPr>
          <w:rFonts w:hint="eastAsia"/>
          <w:sz w:val="28"/>
          <w:szCs w:val="28"/>
        </w:rPr>
        <w:t>第</w:t>
      </w:r>
      <w:r w:rsidR="00934991">
        <w:rPr>
          <w:rFonts w:hint="eastAsia"/>
          <w:sz w:val="28"/>
          <w:szCs w:val="28"/>
        </w:rPr>
        <w:t>2</w:t>
      </w:r>
      <w:r w:rsidR="00B53901">
        <w:rPr>
          <w:rFonts w:hint="eastAsia"/>
          <w:sz w:val="28"/>
          <w:szCs w:val="28"/>
        </w:rPr>
        <w:t>回</w:t>
      </w:r>
      <w:r w:rsidR="006E37CB" w:rsidRPr="00F40FA2">
        <w:rPr>
          <w:rFonts w:hint="eastAsia"/>
          <w:sz w:val="28"/>
          <w:szCs w:val="28"/>
        </w:rPr>
        <w:t>安全・危機管理</w:t>
      </w:r>
      <w:r w:rsidR="00041596">
        <w:rPr>
          <w:rFonts w:hint="eastAsia"/>
          <w:sz w:val="28"/>
          <w:szCs w:val="28"/>
        </w:rPr>
        <w:t>研修（</w:t>
      </w:r>
      <w:r w:rsidR="00041596">
        <w:rPr>
          <w:rFonts w:hint="eastAsia"/>
          <w:sz w:val="28"/>
          <w:szCs w:val="28"/>
        </w:rPr>
        <w:t>Step1</w:t>
      </w:r>
      <w:r w:rsidR="00041596">
        <w:rPr>
          <w:rFonts w:hint="eastAsia"/>
          <w:sz w:val="28"/>
          <w:szCs w:val="28"/>
        </w:rPr>
        <w:t>）</w:t>
      </w:r>
      <w:r w:rsidR="006E37CB" w:rsidRPr="00F40FA2">
        <w:rPr>
          <w:rFonts w:hint="eastAsia"/>
          <w:sz w:val="28"/>
          <w:szCs w:val="28"/>
        </w:rPr>
        <w:t>」</w:t>
      </w:r>
      <w:r w:rsidR="006E37CB" w:rsidRPr="006E37CB">
        <w:rPr>
          <w:rFonts w:ascii="ＭＳ 明朝" w:hAnsi="ＭＳ 明朝" w:hint="eastAsia"/>
          <w:sz w:val="24"/>
          <w:szCs w:val="24"/>
        </w:rPr>
        <w:t>参加申込書</w:t>
      </w:r>
    </w:p>
    <w:p w:rsidR="006E37CB" w:rsidRPr="006E37CB" w:rsidRDefault="006E37CB" w:rsidP="006E37CB">
      <w:pPr>
        <w:spacing w:line="320" w:lineRule="exact"/>
        <w:jc w:val="center"/>
        <w:rPr>
          <w:rFonts w:ascii="ＭＳ 明朝" w:hAnsi="ＭＳ 明朝"/>
          <w:sz w:val="24"/>
          <w:szCs w:val="24"/>
        </w:rPr>
      </w:pPr>
      <w:r w:rsidRPr="006E37CB">
        <w:rPr>
          <w:rFonts w:ascii="ＭＳ 明朝" w:hAnsi="ＭＳ 明朝" w:hint="eastAsia"/>
          <w:sz w:val="24"/>
          <w:szCs w:val="24"/>
        </w:rPr>
        <w:t>＜</w:t>
      </w:r>
      <w:r w:rsidR="004B6BF2">
        <w:rPr>
          <w:rFonts w:ascii="ＭＳ 明朝" w:hAnsi="ＭＳ 明朝" w:hint="eastAsia"/>
          <w:sz w:val="24"/>
          <w:szCs w:val="24"/>
        </w:rPr>
        <w:t>7</w:t>
      </w:r>
      <w:r w:rsidRPr="006E37CB">
        <w:rPr>
          <w:rFonts w:ascii="ＭＳ 明朝" w:hAnsi="ＭＳ 明朝" w:hint="eastAsia"/>
          <w:sz w:val="24"/>
          <w:szCs w:val="24"/>
        </w:rPr>
        <w:t>月</w:t>
      </w:r>
      <w:r w:rsidR="00934991">
        <w:rPr>
          <w:rFonts w:ascii="ＭＳ 明朝" w:hAnsi="ＭＳ 明朝" w:hint="eastAsia"/>
          <w:sz w:val="24"/>
          <w:szCs w:val="24"/>
        </w:rPr>
        <w:t>7</w:t>
      </w:r>
      <w:r w:rsidRPr="006E37CB">
        <w:rPr>
          <w:rFonts w:ascii="ＭＳ 明朝" w:hAnsi="ＭＳ 明朝" w:hint="eastAsia"/>
          <w:sz w:val="24"/>
          <w:szCs w:val="24"/>
        </w:rPr>
        <w:t>日（日）　場所：</w:t>
      </w:r>
      <w:r w:rsidR="00934991" w:rsidRPr="00934991">
        <w:rPr>
          <w:rFonts w:ascii="ＭＳ 明朝" w:hAnsi="ＭＳ 明朝" w:hint="eastAsia"/>
          <w:sz w:val="24"/>
          <w:szCs w:val="24"/>
        </w:rPr>
        <w:t>ひたちなか市ふぁみりこらぼ</w:t>
      </w:r>
      <w:r w:rsidRPr="006E37CB">
        <w:rPr>
          <w:rFonts w:ascii="ＭＳ 明朝" w:hAnsi="ＭＳ 明朝" w:hint="eastAsia"/>
          <w:sz w:val="24"/>
          <w:szCs w:val="24"/>
        </w:rPr>
        <w:t>＞</w:t>
      </w:r>
    </w:p>
    <w:p w:rsidR="006E37CB" w:rsidRPr="006E37CB" w:rsidRDefault="006E37CB" w:rsidP="006E37CB">
      <w:pPr>
        <w:spacing w:line="320" w:lineRule="exact"/>
        <w:rPr>
          <w:rFonts w:ascii="ＭＳ 明朝" w:hAnsi="ＭＳ 明朝"/>
          <w:sz w:val="24"/>
          <w:szCs w:val="24"/>
        </w:rPr>
      </w:pPr>
    </w:p>
    <w:p w:rsidR="006E37CB" w:rsidRPr="006E37CB" w:rsidRDefault="006E37CB" w:rsidP="006E37CB">
      <w:pPr>
        <w:spacing w:line="320" w:lineRule="exact"/>
        <w:rPr>
          <w:rFonts w:ascii="ＭＳ 明朝" w:hAnsi="ＭＳ 明朝"/>
          <w:sz w:val="24"/>
          <w:szCs w:val="24"/>
          <w:u w:val="single"/>
        </w:rPr>
      </w:pPr>
      <w:r w:rsidRPr="006E37CB">
        <w:rPr>
          <w:rFonts w:ascii="ＭＳ 明朝" w:hAnsi="ＭＳ 明朝" w:hint="eastAsia"/>
          <w:sz w:val="24"/>
          <w:szCs w:val="24"/>
          <w:u w:val="single"/>
        </w:rPr>
        <w:t>団名</w:t>
      </w:r>
      <w:r w:rsidRPr="006E37CB">
        <w:rPr>
          <w:rFonts w:ascii="ＭＳ 明朝" w:hAnsi="ＭＳ 明朝" w:hint="eastAsia"/>
          <w:sz w:val="24"/>
          <w:szCs w:val="24"/>
          <w:u w:val="single"/>
        </w:rPr>
        <w:tab/>
      </w:r>
      <w:r w:rsidRPr="006E37CB">
        <w:rPr>
          <w:rFonts w:ascii="ＭＳ 明朝" w:hAnsi="ＭＳ 明朝" w:hint="eastAsia"/>
          <w:sz w:val="24"/>
          <w:szCs w:val="24"/>
          <w:u w:val="single"/>
        </w:rPr>
        <w:tab/>
      </w:r>
      <w:r w:rsidRPr="006E37CB">
        <w:rPr>
          <w:rFonts w:ascii="ＭＳ 明朝" w:hAnsi="ＭＳ 明朝" w:hint="eastAsia"/>
          <w:sz w:val="24"/>
          <w:szCs w:val="24"/>
          <w:u w:val="single"/>
        </w:rPr>
        <w:tab/>
      </w:r>
      <w:r w:rsidRPr="006E37CB">
        <w:rPr>
          <w:rFonts w:ascii="ＭＳ 明朝" w:hAnsi="ＭＳ 明朝" w:hint="eastAsia"/>
          <w:sz w:val="24"/>
          <w:szCs w:val="24"/>
          <w:u w:val="single"/>
        </w:rPr>
        <w:tab/>
        <w:t>第</w:t>
      </w:r>
      <w:r w:rsidRPr="006E37CB">
        <w:rPr>
          <w:rFonts w:ascii="ＭＳ 明朝" w:hAnsi="ＭＳ 明朝" w:hint="eastAsia"/>
          <w:sz w:val="24"/>
          <w:szCs w:val="24"/>
          <w:u w:val="single"/>
        </w:rPr>
        <w:tab/>
      </w:r>
      <w:r w:rsidRPr="006E37CB">
        <w:rPr>
          <w:rFonts w:ascii="ＭＳ 明朝" w:hAnsi="ＭＳ 明朝" w:hint="eastAsia"/>
          <w:sz w:val="24"/>
          <w:szCs w:val="24"/>
          <w:u w:val="single"/>
        </w:rPr>
        <w:tab/>
        <w:t>団</w:t>
      </w:r>
    </w:p>
    <w:p w:rsidR="006E37CB" w:rsidRPr="006E37CB" w:rsidRDefault="006E37CB" w:rsidP="006E37CB">
      <w:pPr>
        <w:spacing w:line="320" w:lineRule="exact"/>
        <w:rPr>
          <w:rFonts w:ascii="ＭＳ 明朝" w:hAnsi="ＭＳ 明朝"/>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065"/>
        <w:gridCol w:w="735"/>
        <w:gridCol w:w="3142"/>
        <w:gridCol w:w="1260"/>
        <w:gridCol w:w="1420"/>
      </w:tblGrid>
      <w:tr w:rsidR="006E37CB" w:rsidRPr="006E37CB" w:rsidTr="006E37CB">
        <w:trPr>
          <w:jc w:val="center"/>
        </w:trPr>
        <w:tc>
          <w:tcPr>
            <w:tcW w:w="2125" w:type="dxa"/>
            <w:shd w:val="clear" w:color="auto" w:fill="auto"/>
            <w:vAlign w:val="center"/>
          </w:tcPr>
          <w:p w:rsidR="006E37CB" w:rsidRPr="006E37CB" w:rsidRDefault="006E37CB" w:rsidP="006E37CB">
            <w:pPr>
              <w:spacing w:line="320" w:lineRule="exact"/>
              <w:jc w:val="center"/>
              <w:rPr>
                <w:sz w:val="16"/>
                <w:szCs w:val="16"/>
              </w:rPr>
            </w:pPr>
            <w:r w:rsidRPr="006E37CB">
              <w:rPr>
                <w:rFonts w:hint="eastAsia"/>
                <w:sz w:val="16"/>
                <w:szCs w:val="16"/>
              </w:rPr>
              <w:t>フリガナ</w:t>
            </w:r>
          </w:p>
          <w:p w:rsidR="006E37CB" w:rsidRPr="006E37CB" w:rsidRDefault="006E37CB" w:rsidP="006E37CB">
            <w:pPr>
              <w:spacing w:line="320" w:lineRule="exact"/>
              <w:jc w:val="center"/>
              <w:rPr>
                <w:sz w:val="22"/>
                <w:szCs w:val="24"/>
              </w:rPr>
            </w:pPr>
            <w:r w:rsidRPr="006E37CB">
              <w:rPr>
                <w:rFonts w:hint="eastAsia"/>
                <w:sz w:val="22"/>
                <w:szCs w:val="24"/>
              </w:rPr>
              <w:t>氏　　名</w:t>
            </w:r>
          </w:p>
        </w:tc>
        <w:tc>
          <w:tcPr>
            <w:tcW w:w="1065" w:type="dxa"/>
            <w:shd w:val="clear" w:color="auto" w:fill="auto"/>
            <w:vAlign w:val="center"/>
          </w:tcPr>
          <w:p w:rsidR="006E37CB" w:rsidRPr="006E37CB" w:rsidRDefault="006E37CB" w:rsidP="006E37CB">
            <w:pPr>
              <w:spacing w:line="320" w:lineRule="exact"/>
              <w:jc w:val="center"/>
              <w:rPr>
                <w:sz w:val="22"/>
                <w:szCs w:val="24"/>
              </w:rPr>
            </w:pPr>
            <w:r w:rsidRPr="006E37CB">
              <w:rPr>
                <w:rFonts w:hint="eastAsia"/>
                <w:sz w:val="22"/>
                <w:szCs w:val="24"/>
              </w:rPr>
              <w:t>団内役務</w:t>
            </w:r>
          </w:p>
        </w:tc>
        <w:tc>
          <w:tcPr>
            <w:tcW w:w="735" w:type="dxa"/>
            <w:shd w:val="clear" w:color="auto" w:fill="auto"/>
            <w:vAlign w:val="center"/>
          </w:tcPr>
          <w:p w:rsidR="006E37CB" w:rsidRPr="006E37CB" w:rsidRDefault="006E37CB" w:rsidP="006E37CB">
            <w:pPr>
              <w:spacing w:line="320" w:lineRule="exact"/>
              <w:jc w:val="center"/>
              <w:rPr>
                <w:sz w:val="22"/>
                <w:szCs w:val="24"/>
              </w:rPr>
            </w:pPr>
            <w:r w:rsidRPr="006E37CB">
              <w:rPr>
                <w:rFonts w:hint="eastAsia"/>
                <w:sz w:val="22"/>
                <w:szCs w:val="24"/>
              </w:rPr>
              <w:t>年齢</w:t>
            </w:r>
          </w:p>
        </w:tc>
        <w:tc>
          <w:tcPr>
            <w:tcW w:w="3142" w:type="dxa"/>
            <w:shd w:val="clear" w:color="auto" w:fill="auto"/>
            <w:vAlign w:val="center"/>
          </w:tcPr>
          <w:p w:rsidR="006E37CB" w:rsidRPr="006E37CB" w:rsidRDefault="006E37CB" w:rsidP="006E37CB">
            <w:pPr>
              <w:spacing w:line="320" w:lineRule="exact"/>
              <w:jc w:val="center"/>
              <w:rPr>
                <w:sz w:val="22"/>
                <w:szCs w:val="24"/>
              </w:rPr>
            </w:pPr>
            <w:r w:rsidRPr="006E37CB">
              <w:rPr>
                <w:rFonts w:hint="eastAsia"/>
                <w:sz w:val="22"/>
                <w:szCs w:val="24"/>
              </w:rPr>
              <w:t>住　　　　　所</w:t>
            </w:r>
          </w:p>
        </w:tc>
        <w:tc>
          <w:tcPr>
            <w:tcW w:w="1260" w:type="dxa"/>
            <w:shd w:val="clear" w:color="auto" w:fill="auto"/>
            <w:vAlign w:val="center"/>
          </w:tcPr>
          <w:p w:rsidR="006E37CB" w:rsidRPr="006E37CB" w:rsidRDefault="006E37CB" w:rsidP="006E37CB">
            <w:pPr>
              <w:spacing w:line="320" w:lineRule="exact"/>
              <w:jc w:val="center"/>
              <w:rPr>
                <w:sz w:val="22"/>
                <w:szCs w:val="24"/>
              </w:rPr>
            </w:pPr>
            <w:r w:rsidRPr="006E37CB">
              <w:rPr>
                <w:rFonts w:hint="eastAsia"/>
                <w:sz w:val="22"/>
                <w:szCs w:val="24"/>
              </w:rPr>
              <w:t>ＴＥＬ</w:t>
            </w:r>
          </w:p>
        </w:tc>
        <w:tc>
          <w:tcPr>
            <w:tcW w:w="1420" w:type="dxa"/>
            <w:shd w:val="clear" w:color="auto" w:fill="auto"/>
            <w:vAlign w:val="center"/>
          </w:tcPr>
          <w:p w:rsidR="006E37CB" w:rsidRPr="006E37CB" w:rsidRDefault="006E37CB" w:rsidP="006E37CB">
            <w:pPr>
              <w:spacing w:line="320" w:lineRule="exact"/>
              <w:jc w:val="center"/>
              <w:rPr>
                <w:sz w:val="20"/>
                <w:szCs w:val="20"/>
              </w:rPr>
            </w:pPr>
            <w:r w:rsidRPr="006E37CB">
              <w:rPr>
                <w:rFonts w:hint="eastAsia"/>
                <w:sz w:val="20"/>
                <w:szCs w:val="20"/>
              </w:rPr>
              <w:t>安全危機管理マニュアル</w:t>
            </w:r>
            <w:r>
              <w:rPr>
                <w:rFonts w:hint="eastAsia"/>
                <w:sz w:val="20"/>
                <w:szCs w:val="20"/>
              </w:rPr>
              <w:t xml:space="preserve">　希望部数</w:t>
            </w:r>
          </w:p>
        </w:tc>
      </w:tr>
      <w:tr w:rsidR="006E37CB" w:rsidRPr="006E37CB" w:rsidTr="006E37CB">
        <w:trPr>
          <w:trHeight w:hRule="exact" w:val="907"/>
          <w:jc w:val="center"/>
        </w:trPr>
        <w:tc>
          <w:tcPr>
            <w:tcW w:w="2125" w:type="dxa"/>
            <w:shd w:val="clear" w:color="auto" w:fill="auto"/>
          </w:tcPr>
          <w:p w:rsidR="006E37CB" w:rsidRPr="006E37CB" w:rsidRDefault="006E37CB" w:rsidP="006E37CB">
            <w:pPr>
              <w:spacing w:line="320" w:lineRule="exact"/>
              <w:rPr>
                <w:sz w:val="22"/>
                <w:szCs w:val="24"/>
              </w:rPr>
            </w:pPr>
          </w:p>
        </w:tc>
        <w:tc>
          <w:tcPr>
            <w:tcW w:w="1065" w:type="dxa"/>
            <w:shd w:val="clear" w:color="auto" w:fill="auto"/>
          </w:tcPr>
          <w:p w:rsidR="006E37CB" w:rsidRPr="006E37CB" w:rsidRDefault="006E37CB" w:rsidP="006E37CB">
            <w:pPr>
              <w:spacing w:line="320" w:lineRule="exact"/>
              <w:rPr>
                <w:sz w:val="22"/>
                <w:szCs w:val="24"/>
              </w:rPr>
            </w:pPr>
          </w:p>
        </w:tc>
        <w:tc>
          <w:tcPr>
            <w:tcW w:w="735" w:type="dxa"/>
            <w:shd w:val="clear" w:color="auto" w:fill="auto"/>
          </w:tcPr>
          <w:p w:rsidR="006E37CB" w:rsidRPr="006E37CB" w:rsidRDefault="006E37CB" w:rsidP="006E37CB">
            <w:pPr>
              <w:spacing w:line="320" w:lineRule="exact"/>
              <w:rPr>
                <w:sz w:val="22"/>
                <w:szCs w:val="24"/>
              </w:rPr>
            </w:pPr>
          </w:p>
        </w:tc>
        <w:tc>
          <w:tcPr>
            <w:tcW w:w="3142" w:type="dxa"/>
            <w:shd w:val="clear" w:color="auto" w:fill="auto"/>
          </w:tcPr>
          <w:p w:rsidR="006E37CB" w:rsidRPr="006E37CB" w:rsidRDefault="006E37CB" w:rsidP="006E37CB">
            <w:pPr>
              <w:spacing w:line="320" w:lineRule="exact"/>
              <w:rPr>
                <w:sz w:val="22"/>
                <w:szCs w:val="24"/>
              </w:rPr>
            </w:pPr>
          </w:p>
        </w:tc>
        <w:tc>
          <w:tcPr>
            <w:tcW w:w="1260" w:type="dxa"/>
            <w:shd w:val="clear" w:color="auto" w:fill="auto"/>
          </w:tcPr>
          <w:p w:rsidR="006E37CB" w:rsidRPr="006E37CB" w:rsidRDefault="006E37CB" w:rsidP="006E37CB">
            <w:pPr>
              <w:spacing w:line="320" w:lineRule="exact"/>
              <w:rPr>
                <w:sz w:val="22"/>
                <w:szCs w:val="24"/>
              </w:rPr>
            </w:pPr>
          </w:p>
        </w:tc>
        <w:tc>
          <w:tcPr>
            <w:tcW w:w="1420" w:type="dxa"/>
            <w:shd w:val="clear" w:color="auto" w:fill="auto"/>
          </w:tcPr>
          <w:p w:rsidR="006E37CB" w:rsidRPr="006E37CB" w:rsidRDefault="006E37CB" w:rsidP="006E37CB">
            <w:pPr>
              <w:spacing w:line="320" w:lineRule="exact"/>
              <w:rPr>
                <w:sz w:val="22"/>
                <w:szCs w:val="24"/>
              </w:rPr>
            </w:pPr>
          </w:p>
        </w:tc>
      </w:tr>
      <w:tr w:rsidR="006E37CB" w:rsidRPr="006E37CB" w:rsidTr="006E37CB">
        <w:trPr>
          <w:trHeight w:hRule="exact" w:val="907"/>
          <w:jc w:val="center"/>
        </w:trPr>
        <w:tc>
          <w:tcPr>
            <w:tcW w:w="2125" w:type="dxa"/>
            <w:shd w:val="clear" w:color="auto" w:fill="auto"/>
          </w:tcPr>
          <w:p w:rsidR="006E37CB" w:rsidRPr="006E37CB" w:rsidRDefault="006E37CB" w:rsidP="006E37CB">
            <w:pPr>
              <w:spacing w:line="320" w:lineRule="exact"/>
              <w:rPr>
                <w:sz w:val="22"/>
                <w:szCs w:val="24"/>
              </w:rPr>
            </w:pPr>
          </w:p>
        </w:tc>
        <w:tc>
          <w:tcPr>
            <w:tcW w:w="1065" w:type="dxa"/>
            <w:shd w:val="clear" w:color="auto" w:fill="auto"/>
          </w:tcPr>
          <w:p w:rsidR="006E37CB" w:rsidRPr="006E37CB" w:rsidRDefault="006E37CB" w:rsidP="006E37CB">
            <w:pPr>
              <w:spacing w:line="320" w:lineRule="exact"/>
              <w:rPr>
                <w:sz w:val="22"/>
                <w:szCs w:val="24"/>
              </w:rPr>
            </w:pPr>
          </w:p>
        </w:tc>
        <w:tc>
          <w:tcPr>
            <w:tcW w:w="735" w:type="dxa"/>
            <w:shd w:val="clear" w:color="auto" w:fill="auto"/>
          </w:tcPr>
          <w:p w:rsidR="006E37CB" w:rsidRPr="006E37CB" w:rsidRDefault="006E37CB" w:rsidP="006E37CB">
            <w:pPr>
              <w:spacing w:line="320" w:lineRule="exact"/>
              <w:rPr>
                <w:sz w:val="22"/>
                <w:szCs w:val="24"/>
              </w:rPr>
            </w:pPr>
          </w:p>
        </w:tc>
        <w:tc>
          <w:tcPr>
            <w:tcW w:w="3142" w:type="dxa"/>
            <w:shd w:val="clear" w:color="auto" w:fill="auto"/>
          </w:tcPr>
          <w:p w:rsidR="006E37CB" w:rsidRPr="006E37CB" w:rsidRDefault="006E37CB" w:rsidP="006E37CB">
            <w:pPr>
              <w:spacing w:line="320" w:lineRule="exact"/>
              <w:rPr>
                <w:sz w:val="22"/>
                <w:szCs w:val="24"/>
              </w:rPr>
            </w:pPr>
          </w:p>
        </w:tc>
        <w:tc>
          <w:tcPr>
            <w:tcW w:w="1260" w:type="dxa"/>
            <w:shd w:val="clear" w:color="auto" w:fill="auto"/>
          </w:tcPr>
          <w:p w:rsidR="006E37CB" w:rsidRPr="006E37CB" w:rsidRDefault="006E37CB" w:rsidP="006E37CB">
            <w:pPr>
              <w:spacing w:line="320" w:lineRule="exact"/>
              <w:rPr>
                <w:sz w:val="22"/>
                <w:szCs w:val="24"/>
              </w:rPr>
            </w:pPr>
          </w:p>
        </w:tc>
        <w:tc>
          <w:tcPr>
            <w:tcW w:w="1420" w:type="dxa"/>
            <w:shd w:val="clear" w:color="auto" w:fill="auto"/>
          </w:tcPr>
          <w:p w:rsidR="006E37CB" w:rsidRPr="006E37CB" w:rsidRDefault="006E37CB" w:rsidP="006E37CB">
            <w:pPr>
              <w:spacing w:line="320" w:lineRule="exact"/>
              <w:rPr>
                <w:sz w:val="22"/>
                <w:szCs w:val="24"/>
              </w:rPr>
            </w:pPr>
          </w:p>
        </w:tc>
      </w:tr>
      <w:tr w:rsidR="006E37CB" w:rsidRPr="006E37CB" w:rsidTr="006E37CB">
        <w:trPr>
          <w:trHeight w:hRule="exact" w:val="907"/>
          <w:jc w:val="center"/>
        </w:trPr>
        <w:tc>
          <w:tcPr>
            <w:tcW w:w="2125" w:type="dxa"/>
            <w:shd w:val="clear" w:color="auto" w:fill="auto"/>
          </w:tcPr>
          <w:p w:rsidR="006E37CB" w:rsidRPr="006E37CB" w:rsidRDefault="006E37CB" w:rsidP="006E37CB">
            <w:pPr>
              <w:spacing w:line="320" w:lineRule="exact"/>
              <w:rPr>
                <w:sz w:val="22"/>
                <w:szCs w:val="24"/>
              </w:rPr>
            </w:pPr>
          </w:p>
        </w:tc>
        <w:tc>
          <w:tcPr>
            <w:tcW w:w="1065" w:type="dxa"/>
            <w:shd w:val="clear" w:color="auto" w:fill="auto"/>
          </w:tcPr>
          <w:p w:rsidR="006E37CB" w:rsidRPr="006E37CB" w:rsidRDefault="006E37CB" w:rsidP="006E37CB">
            <w:pPr>
              <w:spacing w:line="320" w:lineRule="exact"/>
              <w:rPr>
                <w:sz w:val="22"/>
                <w:szCs w:val="24"/>
              </w:rPr>
            </w:pPr>
          </w:p>
        </w:tc>
        <w:tc>
          <w:tcPr>
            <w:tcW w:w="735" w:type="dxa"/>
            <w:shd w:val="clear" w:color="auto" w:fill="auto"/>
          </w:tcPr>
          <w:p w:rsidR="006E37CB" w:rsidRPr="006E37CB" w:rsidRDefault="006E37CB" w:rsidP="006E37CB">
            <w:pPr>
              <w:spacing w:line="320" w:lineRule="exact"/>
              <w:rPr>
                <w:sz w:val="22"/>
                <w:szCs w:val="24"/>
              </w:rPr>
            </w:pPr>
          </w:p>
        </w:tc>
        <w:tc>
          <w:tcPr>
            <w:tcW w:w="3142" w:type="dxa"/>
            <w:shd w:val="clear" w:color="auto" w:fill="auto"/>
          </w:tcPr>
          <w:p w:rsidR="006E37CB" w:rsidRPr="006E37CB" w:rsidRDefault="006E37CB" w:rsidP="006E37CB">
            <w:pPr>
              <w:spacing w:line="320" w:lineRule="exact"/>
              <w:rPr>
                <w:sz w:val="22"/>
                <w:szCs w:val="24"/>
              </w:rPr>
            </w:pPr>
          </w:p>
        </w:tc>
        <w:tc>
          <w:tcPr>
            <w:tcW w:w="1260" w:type="dxa"/>
            <w:shd w:val="clear" w:color="auto" w:fill="auto"/>
          </w:tcPr>
          <w:p w:rsidR="006E37CB" w:rsidRPr="006E37CB" w:rsidRDefault="006E37CB" w:rsidP="006E37CB">
            <w:pPr>
              <w:spacing w:line="320" w:lineRule="exact"/>
              <w:rPr>
                <w:sz w:val="22"/>
                <w:szCs w:val="24"/>
              </w:rPr>
            </w:pPr>
          </w:p>
        </w:tc>
        <w:tc>
          <w:tcPr>
            <w:tcW w:w="1420" w:type="dxa"/>
            <w:shd w:val="clear" w:color="auto" w:fill="auto"/>
          </w:tcPr>
          <w:p w:rsidR="006E37CB" w:rsidRPr="006E37CB" w:rsidRDefault="006E37CB" w:rsidP="006E37CB">
            <w:pPr>
              <w:spacing w:line="320" w:lineRule="exact"/>
              <w:rPr>
                <w:sz w:val="22"/>
                <w:szCs w:val="24"/>
              </w:rPr>
            </w:pPr>
          </w:p>
        </w:tc>
      </w:tr>
      <w:tr w:rsidR="006E37CB" w:rsidRPr="006E37CB" w:rsidTr="006E37CB">
        <w:trPr>
          <w:trHeight w:hRule="exact" w:val="907"/>
          <w:jc w:val="center"/>
        </w:trPr>
        <w:tc>
          <w:tcPr>
            <w:tcW w:w="2125" w:type="dxa"/>
            <w:shd w:val="clear" w:color="auto" w:fill="auto"/>
          </w:tcPr>
          <w:p w:rsidR="006E37CB" w:rsidRPr="006E37CB" w:rsidRDefault="006E37CB" w:rsidP="006E37CB">
            <w:pPr>
              <w:spacing w:line="320" w:lineRule="exact"/>
              <w:rPr>
                <w:sz w:val="22"/>
                <w:szCs w:val="24"/>
              </w:rPr>
            </w:pPr>
          </w:p>
        </w:tc>
        <w:tc>
          <w:tcPr>
            <w:tcW w:w="1065" w:type="dxa"/>
            <w:shd w:val="clear" w:color="auto" w:fill="auto"/>
          </w:tcPr>
          <w:p w:rsidR="006E37CB" w:rsidRPr="006E37CB" w:rsidRDefault="006E37CB" w:rsidP="006E37CB">
            <w:pPr>
              <w:spacing w:line="320" w:lineRule="exact"/>
              <w:rPr>
                <w:sz w:val="22"/>
                <w:szCs w:val="24"/>
              </w:rPr>
            </w:pPr>
          </w:p>
        </w:tc>
        <w:tc>
          <w:tcPr>
            <w:tcW w:w="735" w:type="dxa"/>
            <w:shd w:val="clear" w:color="auto" w:fill="auto"/>
          </w:tcPr>
          <w:p w:rsidR="006E37CB" w:rsidRPr="006E37CB" w:rsidRDefault="006E37CB" w:rsidP="006E37CB">
            <w:pPr>
              <w:spacing w:line="320" w:lineRule="exact"/>
              <w:rPr>
                <w:sz w:val="22"/>
                <w:szCs w:val="24"/>
              </w:rPr>
            </w:pPr>
          </w:p>
        </w:tc>
        <w:tc>
          <w:tcPr>
            <w:tcW w:w="3142" w:type="dxa"/>
            <w:shd w:val="clear" w:color="auto" w:fill="auto"/>
          </w:tcPr>
          <w:p w:rsidR="006E37CB" w:rsidRPr="006E37CB" w:rsidRDefault="006E37CB" w:rsidP="006E37CB">
            <w:pPr>
              <w:spacing w:line="320" w:lineRule="exact"/>
              <w:rPr>
                <w:sz w:val="22"/>
                <w:szCs w:val="24"/>
              </w:rPr>
            </w:pPr>
          </w:p>
        </w:tc>
        <w:tc>
          <w:tcPr>
            <w:tcW w:w="1260" w:type="dxa"/>
            <w:shd w:val="clear" w:color="auto" w:fill="auto"/>
          </w:tcPr>
          <w:p w:rsidR="006E37CB" w:rsidRPr="006E37CB" w:rsidRDefault="006E37CB" w:rsidP="006E37CB">
            <w:pPr>
              <w:spacing w:line="320" w:lineRule="exact"/>
              <w:rPr>
                <w:sz w:val="22"/>
                <w:szCs w:val="24"/>
              </w:rPr>
            </w:pPr>
          </w:p>
        </w:tc>
        <w:tc>
          <w:tcPr>
            <w:tcW w:w="1420" w:type="dxa"/>
            <w:shd w:val="clear" w:color="auto" w:fill="auto"/>
          </w:tcPr>
          <w:p w:rsidR="006E37CB" w:rsidRPr="006E37CB" w:rsidRDefault="006E37CB" w:rsidP="006E37CB">
            <w:pPr>
              <w:spacing w:line="320" w:lineRule="exact"/>
              <w:rPr>
                <w:sz w:val="22"/>
                <w:szCs w:val="24"/>
              </w:rPr>
            </w:pPr>
          </w:p>
        </w:tc>
      </w:tr>
      <w:tr w:rsidR="006E37CB" w:rsidRPr="006E37CB" w:rsidTr="006E37CB">
        <w:trPr>
          <w:trHeight w:hRule="exact" w:val="907"/>
          <w:jc w:val="center"/>
        </w:trPr>
        <w:tc>
          <w:tcPr>
            <w:tcW w:w="2125" w:type="dxa"/>
            <w:shd w:val="clear" w:color="auto" w:fill="auto"/>
          </w:tcPr>
          <w:p w:rsidR="006E37CB" w:rsidRPr="006E37CB" w:rsidRDefault="006E37CB" w:rsidP="006E37CB">
            <w:pPr>
              <w:spacing w:line="320" w:lineRule="exact"/>
              <w:rPr>
                <w:sz w:val="22"/>
                <w:szCs w:val="24"/>
              </w:rPr>
            </w:pPr>
          </w:p>
        </w:tc>
        <w:tc>
          <w:tcPr>
            <w:tcW w:w="1065" w:type="dxa"/>
            <w:shd w:val="clear" w:color="auto" w:fill="auto"/>
          </w:tcPr>
          <w:p w:rsidR="006E37CB" w:rsidRPr="006E37CB" w:rsidRDefault="006E37CB" w:rsidP="006E37CB">
            <w:pPr>
              <w:spacing w:line="320" w:lineRule="exact"/>
              <w:rPr>
                <w:sz w:val="22"/>
                <w:szCs w:val="24"/>
              </w:rPr>
            </w:pPr>
          </w:p>
        </w:tc>
        <w:tc>
          <w:tcPr>
            <w:tcW w:w="735" w:type="dxa"/>
            <w:shd w:val="clear" w:color="auto" w:fill="auto"/>
          </w:tcPr>
          <w:p w:rsidR="006E37CB" w:rsidRPr="006E37CB" w:rsidRDefault="006E37CB" w:rsidP="006E37CB">
            <w:pPr>
              <w:spacing w:line="320" w:lineRule="exact"/>
              <w:rPr>
                <w:sz w:val="22"/>
                <w:szCs w:val="24"/>
              </w:rPr>
            </w:pPr>
          </w:p>
        </w:tc>
        <w:tc>
          <w:tcPr>
            <w:tcW w:w="3142" w:type="dxa"/>
            <w:shd w:val="clear" w:color="auto" w:fill="auto"/>
          </w:tcPr>
          <w:p w:rsidR="006E37CB" w:rsidRPr="006E37CB" w:rsidRDefault="006E37CB" w:rsidP="006E37CB">
            <w:pPr>
              <w:spacing w:line="320" w:lineRule="exact"/>
              <w:rPr>
                <w:sz w:val="22"/>
                <w:szCs w:val="24"/>
              </w:rPr>
            </w:pPr>
          </w:p>
        </w:tc>
        <w:tc>
          <w:tcPr>
            <w:tcW w:w="1260" w:type="dxa"/>
            <w:shd w:val="clear" w:color="auto" w:fill="auto"/>
          </w:tcPr>
          <w:p w:rsidR="006E37CB" w:rsidRPr="006E37CB" w:rsidRDefault="006E37CB" w:rsidP="006E37CB">
            <w:pPr>
              <w:spacing w:line="320" w:lineRule="exact"/>
              <w:rPr>
                <w:sz w:val="22"/>
                <w:szCs w:val="24"/>
              </w:rPr>
            </w:pPr>
          </w:p>
        </w:tc>
        <w:tc>
          <w:tcPr>
            <w:tcW w:w="1420" w:type="dxa"/>
            <w:shd w:val="clear" w:color="auto" w:fill="auto"/>
          </w:tcPr>
          <w:p w:rsidR="006E37CB" w:rsidRPr="006E37CB" w:rsidRDefault="006E37CB" w:rsidP="006E37CB">
            <w:pPr>
              <w:spacing w:line="320" w:lineRule="exact"/>
              <w:rPr>
                <w:sz w:val="22"/>
                <w:szCs w:val="24"/>
              </w:rPr>
            </w:pPr>
          </w:p>
        </w:tc>
      </w:tr>
    </w:tbl>
    <w:p w:rsidR="006E37CB" w:rsidRPr="006E37CB" w:rsidRDefault="006E37CB" w:rsidP="006E37CB">
      <w:pPr>
        <w:spacing w:line="320" w:lineRule="exact"/>
        <w:rPr>
          <w:sz w:val="22"/>
          <w:szCs w:val="24"/>
        </w:rPr>
      </w:pPr>
    </w:p>
    <w:p w:rsidR="006E37CB" w:rsidRPr="006E37CB" w:rsidRDefault="006E37CB" w:rsidP="006E37CB">
      <w:pPr>
        <w:spacing w:line="320" w:lineRule="exact"/>
        <w:rPr>
          <w:sz w:val="22"/>
          <w:szCs w:val="24"/>
        </w:rPr>
      </w:pPr>
    </w:p>
    <w:p w:rsidR="006E37CB" w:rsidRPr="006E37CB" w:rsidRDefault="006E37CB" w:rsidP="006E37CB">
      <w:pPr>
        <w:spacing w:line="320" w:lineRule="exact"/>
        <w:rPr>
          <w:sz w:val="22"/>
          <w:szCs w:val="24"/>
        </w:rPr>
      </w:pPr>
    </w:p>
    <w:p w:rsidR="006E37CB" w:rsidRPr="006E37CB" w:rsidRDefault="006E37CB" w:rsidP="006E37CB">
      <w:pPr>
        <w:spacing w:line="320" w:lineRule="exact"/>
        <w:rPr>
          <w:sz w:val="22"/>
          <w:szCs w:val="24"/>
        </w:rPr>
      </w:pPr>
      <w:r w:rsidRPr="006E37CB">
        <w:rPr>
          <w:rFonts w:hint="eastAsia"/>
          <w:sz w:val="22"/>
          <w:szCs w:val="24"/>
        </w:rPr>
        <w:t>上記の参加を申し込みます</w:t>
      </w:r>
    </w:p>
    <w:p w:rsidR="006E37CB" w:rsidRPr="006E37CB" w:rsidRDefault="006E37CB" w:rsidP="006E37CB">
      <w:pPr>
        <w:spacing w:line="320" w:lineRule="exact"/>
        <w:rPr>
          <w:sz w:val="22"/>
          <w:szCs w:val="24"/>
        </w:rPr>
      </w:pPr>
    </w:p>
    <w:p w:rsidR="006E37CB" w:rsidRPr="006E37CB" w:rsidRDefault="006E37CB" w:rsidP="006E37CB">
      <w:pPr>
        <w:spacing w:line="320" w:lineRule="exact"/>
        <w:rPr>
          <w:sz w:val="22"/>
          <w:szCs w:val="24"/>
        </w:rPr>
      </w:pPr>
    </w:p>
    <w:p w:rsidR="006E37CB" w:rsidRPr="006E37CB" w:rsidRDefault="006E37CB" w:rsidP="006E37CB">
      <w:pPr>
        <w:spacing w:line="320" w:lineRule="exact"/>
        <w:rPr>
          <w:sz w:val="22"/>
          <w:szCs w:val="24"/>
        </w:rPr>
      </w:pPr>
      <w:r w:rsidRPr="006E37CB">
        <w:rPr>
          <w:rFonts w:hint="eastAsia"/>
          <w:sz w:val="22"/>
          <w:szCs w:val="24"/>
        </w:rPr>
        <w:t>日本ボーイスカウト茨城県連盟</w:t>
      </w:r>
    </w:p>
    <w:p w:rsidR="00C263B4" w:rsidRPr="00D16598" w:rsidRDefault="00C263B4" w:rsidP="00C263B4">
      <w:pPr>
        <w:spacing w:line="320" w:lineRule="exact"/>
        <w:rPr>
          <w:sz w:val="22"/>
          <w:szCs w:val="24"/>
        </w:rPr>
      </w:pPr>
      <w:r w:rsidRPr="00D16598">
        <w:rPr>
          <w:rFonts w:hint="eastAsia"/>
          <w:sz w:val="22"/>
          <w:szCs w:val="24"/>
        </w:rPr>
        <w:t>理事長　　　八木　雄二　様</w:t>
      </w:r>
    </w:p>
    <w:p w:rsidR="006E37CB" w:rsidRPr="00C263B4" w:rsidRDefault="006E37CB" w:rsidP="006E37CB">
      <w:pPr>
        <w:spacing w:line="320" w:lineRule="exact"/>
        <w:rPr>
          <w:sz w:val="22"/>
          <w:szCs w:val="24"/>
        </w:rPr>
      </w:pPr>
    </w:p>
    <w:p w:rsidR="006E37CB" w:rsidRPr="006E37CB" w:rsidRDefault="00934991" w:rsidP="006E37CB">
      <w:pPr>
        <w:spacing w:line="320" w:lineRule="exact"/>
        <w:jc w:val="right"/>
        <w:rPr>
          <w:sz w:val="22"/>
          <w:szCs w:val="24"/>
        </w:rPr>
      </w:pPr>
      <w:r>
        <w:rPr>
          <w:rFonts w:hint="eastAsia"/>
          <w:sz w:val="22"/>
          <w:szCs w:val="24"/>
        </w:rPr>
        <w:t>令和元</w:t>
      </w:r>
      <w:r w:rsidR="006E37CB" w:rsidRPr="006E37CB">
        <w:rPr>
          <w:rFonts w:hint="eastAsia"/>
          <w:sz w:val="22"/>
          <w:szCs w:val="24"/>
        </w:rPr>
        <w:t>年</w:t>
      </w:r>
      <w:r w:rsidR="006E37CB" w:rsidRPr="006E37CB">
        <w:rPr>
          <w:rFonts w:hint="eastAsia"/>
          <w:sz w:val="22"/>
          <w:szCs w:val="24"/>
        </w:rPr>
        <w:tab/>
      </w:r>
      <w:r w:rsidR="006E37CB" w:rsidRPr="006E37CB">
        <w:rPr>
          <w:rFonts w:hint="eastAsia"/>
          <w:sz w:val="22"/>
          <w:szCs w:val="24"/>
        </w:rPr>
        <w:t>月</w:t>
      </w:r>
      <w:r w:rsidR="006E37CB" w:rsidRPr="006E37CB">
        <w:rPr>
          <w:rFonts w:hint="eastAsia"/>
          <w:sz w:val="22"/>
          <w:szCs w:val="24"/>
        </w:rPr>
        <w:tab/>
      </w:r>
      <w:r w:rsidR="006E37CB" w:rsidRPr="006E37CB">
        <w:rPr>
          <w:rFonts w:hint="eastAsia"/>
          <w:sz w:val="22"/>
          <w:szCs w:val="24"/>
        </w:rPr>
        <w:t>日</w:t>
      </w:r>
      <w:r w:rsidR="006E37CB" w:rsidRPr="006E37CB">
        <w:rPr>
          <w:rFonts w:hint="eastAsia"/>
          <w:sz w:val="22"/>
          <w:szCs w:val="24"/>
        </w:rPr>
        <w:tab/>
      </w:r>
      <w:r w:rsidR="006E37CB" w:rsidRPr="006E37CB">
        <w:rPr>
          <w:rFonts w:hint="eastAsia"/>
          <w:sz w:val="22"/>
          <w:szCs w:val="24"/>
        </w:rPr>
        <w:tab/>
      </w:r>
    </w:p>
    <w:p w:rsidR="006E37CB" w:rsidRPr="006E37CB" w:rsidRDefault="006E37CB" w:rsidP="006E37CB">
      <w:pPr>
        <w:spacing w:line="320" w:lineRule="exact"/>
        <w:rPr>
          <w:sz w:val="22"/>
          <w:szCs w:val="24"/>
        </w:rPr>
      </w:pPr>
    </w:p>
    <w:p w:rsidR="006E37CB" w:rsidRPr="006E37CB" w:rsidRDefault="006E37CB" w:rsidP="006E37CB">
      <w:pPr>
        <w:spacing w:line="320" w:lineRule="exact"/>
        <w:jc w:val="right"/>
        <w:rPr>
          <w:sz w:val="22"/>
          <w:szCs w:val="24"/>
        </w:rPr>
      </w:pPr>
      <w:r w:rsidRPr="006E37CB">
        <w:rPr>
          <w:rFonts w:hint="eastAsia"/>
          <w:sz w:val="22"/>
          <w:szCs w:val="24"/>
        </w:rPr>
        <w:t>申込み責任者</w:t>
      </w:r>
      <w:r w:rsidRPr="006E37CB">
        <w:rPr>
          <w:rFonts w:hint="eastAsia"/>
          <w:sz w:val="22"/>
          <w:szCs w:val="24"/>
        </w:rPr>
        <w:tab/>
      </w:r>
      <w:r w:rsidRPr="006E37CB">
        <w:rPr>
          <w:rFonts w:hint="eastAsia"/>
          <w:sz w:val="22"/>
          <w:szCs w:val="24"/>
        </w:rPr>
        <w:tab/>
      </w:r>
      <w:r w:rsidRPr="006E37CB">
        <w:rPr>
          <w:rFonts w:hint="eastAsia"/>
          <w:sz w:val="22"/>
          <w:szCs w:val="24"/>
        </w:rPr>
        <w:tab/>
      </w:r>
      <w:r w:rsidRPr="006E37CB">
        <w:rPr>
          <w:rFonts w:hint="eastAsia"/>
          <w:sz w:val="22"/>
          <w:szCs w:val="24"/>
        </w:rPr>
        <w:tab/>
      </w:r>
    </w:p>
    <w:p w:rsidR="006E37CB" w:rsidRPr="006E37CB" w:rsidRDefault="006E37CB" w:rsidP="006E37CB">
      <w:pPr>
        <w:spacing w:line="320" w:lineRule="exact"/>
        <w:jc w:val="right"/>
        <w:rPr>
          <w:sz w:val="22"/>
          <w:szCs w:val="24"/>
        </w:rPr>
      </w:pPr>
    </w:p>
    <w:p w:rsidR="006E37CB" w:rsidRPr="006E37CB" w:rsidRDefault="006E37CB" w:rsidP="006E37CB">
      <w:pPr>
        <w:spacing w:line="320" w:lineRule="exact"/>
        <w:jc w:val="right"/>
        <w:rPr>
          <w:sz w:val="22"/>
          <w:szCs w:val="24"/>
        </w:rPr>
      </w:pPr>
    </w:p>
    <w:p w:rsidR="006E37CB" w:rsidRPr="006E37CB" w:rsidRDefault="006E37CB" w:rsidP="006E37CB">
      <w:pPr>
        <w:spacing w:line="320" w:lineRule="exact"/>
        <w:jc w:val="right"/>
        <w:rPr>
          <w:sz w:val="22"/>
          <w:szCs w:val="24"/>
          <w:u w:val="single"/>
        </w:rPr>
      </w:pPr>
      <w:r w:rsidRPr="006E37CB">
        <w:rPr>
          <w:rFonts w:hint="eastAsia"/>
          <w:sz w:val="22"/>
          <w:szCs w:val="24"/>
        </w:rPr>
        <w:t>役務</w:t>
      </w:r>
      <w:r w:rsidRPr="006E37CB">
        <w:rPr>
          <w:rFonts w:hint="eastAsia"/>
          <w:sz w:val="22"/>
          <w:szCs w:val="24"/>
        </w:rPr>
        <w:tab/>
      </w:r>
      <w:r w:rsidRPr="006E37CB">
        <w:rPr>
          <w:rFonts w:hint="eastAsia"/>
          <w:sz w:val="22"/>
          <w:szCs w:val="24"/>
          <w:u w:val="single"/>
        </w:rPr>
        <w:tab/>
      </w:r>
      <w:r w:rsidRPr="006E37CB">
        <w:rPr>
          <w:rFonts w:hint="eastAsia"/>
          <w:sz w:val="22"/>
          <w:szCs w:val="24"/>
          <w:u w:val="single"/>
        </w:rPr>
        <w:tab/>
      </w:r>
      <w:r w:rsidRPr="006E37CB">
        <w:rPr>
          <w:rFonts w:hint="eastAsia"/>
          <w:sz w:val="22"/>
          <w:szCs w:val="24"/>
          <w:u w:val="single"/>
        </w:rPr>
        <w:tab/>
      </w:r>
      <w:r w:rsidRPr="006E37CB">
        <w:rPr>
          <w:rFonts w:hint="eastAsia"/>
          <w:sz w:val="22"/>
          <w:szCs w:val="24"/>
          <w:u w:val="single"/>
        </w:rPr>
        <w:tab/>
      </w:r>
    </w:p>
    <w:p w:rsidR="006E37CB" w:rsidRPr="006E37CB" w:rsidRDefault="006E37CB" w:rsidP="006E37CB">
      <w:pPr>
        <w:spacing w:line="320" w:lineRule="exact"/>
        <w:jc w:val="right"/>
        <w:rPr>
          <w:sz w:val="22"/>
          <w:szCs w:val="24"/>
        </w:rPr>
      </w:pPr>
    </w:p>
    <w:p w:rsidR="006E37CB" w:rsidRPr="006E37CB" w:rsidRDefault="006E37CB" w:rsidP="006E37CB">
      <w:pPr>
        <w:spacing w:line="320" w:lineRule="exact"/>
        <w:jc w:val="right"/>
        <w:rPr>
          <w:sz w:val="22"/>
          <w:szCs w:val="24"/>
        </w:rPr>
      </w:pPr>
    </w:p>
    <w:p w:rsidR="006E37CB" w:rsidRPr="006E37CB" w:rsidRDefault="006E37CB" w:rsidP="006E37CB">
      <w:pPr>
        <w:spacing w:line="320" w:lineRule="exact"/>
        <w:jc w:val="right"/>
        <w:rPr>
          <w:sz w:val="22"/>
          <w:szCs w:val="24"/>
          <w:u w:val="single"/>
        </w:rPr>
      </w:pPr>
      <w:r w:rsidRPr="006E37CB">
        <w:rPr>
          <w:rFonts w:hint="eastAsia"/>
          <w:sz w:val="22"/>
          <w:szCs w:val="24"/>
        </w:rPr>
        <w:t>氏名</w:t>
      </w:r>
      <w:r w:rsidRPr="006E37CB">
        <w:rPr>
          <w:rFonts w:hint="eastAsia"/>
          <w:sz w:val="22"/>
          <w:szCs w:val="24"/>
        </w:rPr>
        <w:tab/>
      </w:r>
      <w:r w:rsidRPr="006E37CB">
        <w:rPr>
          <w:rFonts w:hint="eastAsia"/>
          <w:sz w:val="22"/>
          <w:szCs w:val="24"/>
          <w:u w:val="single"/>
        </w:rPr>
        <w:tab/>
      </w:r>
      <w:r w:rsidRPr="006E37CB">
        <w:rPr>
          <w:rFonts w:hint="eastAsia"/>
          <w:sz w:val="22"/>
          <w:szCs w:val="24"/>
          <w:u w:val="single"/>
        </w:rPr>
        <w:tab/>
      </w:r>
      <w:r w:rsidRPr="006E37CB">
        <w:rPr>
          <w:rFonts w:hint="eastAsia"/>
          <w:sz w:val="22"/>
          <w:szCs w:val="24"/>
          <w:u w:val="single"/>
        </w:rPr>
        <w:tab/>
      </w:r>
      <w:r w:rsidRPr="006E37CB">
        <w:rPr>
          <w:rFonts w:hint="eastAsia"/>
          <w:sz w:val="22"/>
          <w:szCs w:val="24"/>
          <w:u w:val="single"/>
        </w:rPr>
        <w:tab/>
      </w:r>
    </w:p>
    <w:p w:rsidR="006E37CB" w:rsidRPr="006E37CB" w:rsidRDefault="006E37CB" w:rsidP="006E37CB">
      <w:pPr>
        <w:spacing w:line="320" w:lineRule="exact"/>
        <w:jc w:val="right"/>
        <w:rPr>
          <w:sz w:val="22"/>
          <w:szCs w:val="24"/>
          <w:u w:val="single"/>
        </w:rPr>
      </w:pPr>
    </w:p>
    <w:p w:rsidR="006E37CB" w:rsidRPr="006E37CB" w:rsidRDefault="006E37CB" w:rsidP="006E37CB">
      <w:pPr>
        <w:spacing w:line="320" w:lineRule="exact"/>
        <w:jc w:val="right"/>
        <w:rPr>
          <w:sz w:val="22"/>
          <w:szCs w:val="24"/>
        </w:rPr>
      </w:pPr>
    </w:p>
    <w:p w:rsidR="006E37CB" w:rsidRPr="006E37CB" w:rsidRDefault="006E37CB" w:rsidP="006E37CB">
      <w:pPr>
        <w:spacing w:line="320" w:lineRule="exact"/>
        <w:jc w:val="right"/>
        <w:rPr>
          <w:sz w:val="22"/>
          <w:szCs w:val="24"/>
          <w:u w:val="single"/>
        </w:rPr>
      </w:pPr>
      <w:r w:rsidRPr="006E37CB">
        <w:rPr>
          <w:rFonts w:hint="eastAsia"/>
          <w:sz w:val="22"/>
          <w:szCs w:val="24"/>
        </w:rPr>
        <w:t>電話番号</w:t>
      </w:r>
      <w:r w:rsidRPr="006E37CB">
        <w:rPr>
          <w:rFonts w:hint="eastAsia"/>
          <w:sz w:val="22"/>
          <w:szCs w:val="24"/>
          <w:u w:val="single"/>
        </w:rPr>
        <w:tab/>
      </w:r>
      <w:r w:rsidRPr="006E37CB">
        <w:rPr>
          <w:rFonts w:hint="eastAsia"/>
          <w:sz w:val="22"/>
          <w:szCs w:val="24"/>
          <w:u w:val="single"/>
        </w:rPr>
        <w:tab/>
      </w:r>
      <w:r w:rsidRPr="006E37CB">
        <w:rPr>
          <w:rFonts w:hint="eastAsia"/>
          <w:sz w:val="22"/>
          <w:szCs w:val="24"/>
          <w:u w:val="single"/>
        </w:rPr>
        <w:tab/>
      </w:r>
      <w:r w:rsidRPr="006E37CB">
        <w:rPr>
          <w:rFonts w:hint="eastAsia"/>
          <w:sz w:val="22"/>
          <w:szCs w:val="24"/>
          <w:u w:val="single"/>
        </w:rPr>
        <w:tab/>
      </w:r>
    </w:p>
    <w:p w:rsidR="006E37CB" w:rsidRPr="006E37CB" w:rsidRDefault="006E37CB" w:rsidP="006E37CB">
      <w:pPr>
        <w:spacing w:line="320" w:lineRule="exact"/>
        <w:rPr>
          <w:sz w:val="22"/>
          <w:szCs w:val="24"/>
        </w:rPr>
      </w:pPr>
    </w:p>
    <w:p w:rsidR="006E37CB" w:rsidRDefault="006E37CB" w:rsidP="00814E6C">
      <w:pPr>
        <w:pStyle w:val="a5"/>
        <w:jc w:val="left"/>
      </w:pPr>
    </w:p>
    <w:p w:rsidR="006E37CB" w:rsidRDefault="006E37CB" w:rsidP="00814E6C">
      <w:pPr>
        <w:pStyle w:val="a5"/>
        <w:jc w:val="left"/>
      </w:pPr>
    </w:p>
    <w:sectPr w:rsidR="006E37CB" w:rsidSect="004256E5">
      <w:pgSz w:w="11906" w:h="16838"/>
      <w:pgMar w:top="1134" w:right="1701" w:bottom="567"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E35" w:rsidRDefault="00296E35">
      <w:r>
        <w:separator/>
      </w:r>
    </w:p>
  </w:endnote>
  <w:endnote w:type="continuationSeparator" w:id="0">
    <w:p w:rsidR="00296E35" w:rsidRDefault="0029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E35" w:rsidRDefault="00296E35">
      <w:r>
        <w:separator/>
      </w:r>
    </w:p>
  </w:footnote>
  <w:footnote w:type="continuationSeparator" w:id="0">
    <w:p w:rsidR="00296E35" w:rsidRDefault="0029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4CFB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87D69"/>
    <w:multiLevelType w:val="hybridMultilevel"/>
    <w:tmpl w:val="3D00A3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14CC3"/>
    <w:multiLevelType w:val="hybridMultilevel"/>
    <w:tmpl w:val="BB7CF9CC"/>
    <w:lvl w:ilvl="0" w:tplc="5D864FC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430" w:hanging="480"/>
      </w:pPr>
      <w:rPr>
        <w:rFonts w:ascii="Wingdings" w:hAnsi="Wingdings" w:hint="default"/>
      </w:rPr>
    </w:lvl>
    <w:lvl w:ilvl="2" w:tplc="0409000D" w:tentative="1">
      <w:start w:val="1"/>
      <w:numFmt w:val="bullet"/>
      <w:lvlText w:val=""/>
      <w:lvlJc w:val="left"/>
      <w:pPr>
        <w:ind w:left="2910" w:hanging="480"/>
      </w:pPr>
      <w:rPr>
        <w:rFonts w:ascii="Wingdings" w:hAnsi="Wingdings" w:hint="default"/>
      </w:rPr>
    </w:lvl>
    <w:lvl w:ilvl="3" w:tplc="04090001" w:tentative="1">
      <w:start w:val="1"/>
      <w:numFmt w:val="bullet"/>
      <w:lvlText w:val=""/>
      <w:lvlJc w:val="left"/>
      <w:pPr>
        <w:ind w:left="3390" w:hanging="480"/>
      </w:pPr>
      <w:rPr>
        <w:rFonts w:ascii="Wingdings" w:hAnsi="Wingdings" w:hint="default"/>
      </w:rPr>
    </w:lvl>
    <w:lvl w:ilvl="4" w:tplc="0409000B" w:tentative="1">
      <w:start w:val="1"/>
      <w:numFmt w:val="bullet"/>
      <w:lvlText w:val=""/>
      <w:lvlJc w:val="left"/>
      <w:pPr>
        <w:ind w:left="3870" w:hanging="480"/>
      </w:pPr>
      <w:rPr>
        <w:rFonts w:ascii="Wingdings" w:hAnsi="Wingdings" w:hint="default"/>
      </w:rPr>
    </w:lvl>
    <w:lvl w:ilvl="5" w:tplc="0409000D" w:tentative="1">
      <w:start w:val="1"/>
      <w:numFmt w:val="bullet"/>
      <w:lvlText w:val=""/>
      <w:lvlJc w:val="left"/>
      <w:pPr>
        <w:ind w:left="4350" w:hanging="480"/>
      </w:pPr>
      <w:rPr>
        <w:rFonts w:ascii="Wingdings" w:hAnsi="Wingdings" w:hint="default"/>
      </w:rPr>
    </w:lvl>
    <w:lvl w:ilvl="6" w:tplc="04090001" w:tentative="1">
      <w:start w:val="1"/>
      <w:numFmt w:val="bullet"/>
      <w:lvlText w:val=""/>
      <w:lvlJc w:val="left"/>
      <w:pPr>
        <w:ind w:left="4830" w:hanging="480"/>
      </w:pPr>
      <w:rPr>
        <w:rFonts w:ascii="Wingdings" w:hAnsi="Wingdings" w:hint="default"/>
      </w:rPr>
    </w:lvl>
    <w:lvl w:ilvl="7" w:tplc="0409000B" w:tentative="1">
      <w:start w:val="1"/>
      <w:numFmt w:val="bullet"/>
      <w:lvlText w:val=""/>
      <w:lvlJc w:val="left"/>
      <w:pPr>
        <w:ind w:left="5310" w:hanging="480"/>
      </w:pPr>
      <w:rPr>
        <w:rFonts w:ascii="Wingdings" w:hAnsi="Wingdings" w:hint="default"/>
      </w:rPr>
    </w:lvl>
    <w:lvl w:ilvl="8" w:tplc="0409000D" w:tentative="1">
      <w:start w:val="1"/>
      <w:numFmt w:val="bullet"/>
      <w:lvlText w:val=""/>
      <w:lvlJc w:val="left"/>
      <w:pPr>
        <w:ind w:left="5790" w:hanging="480"/>
      </w:pPr>
      <w:rPr>
        <w:rFonts w:ascii="Wingdings" w:hAnsi="Wingdings" w:hint="default"/>
      </w:rPr>
    </w:lvl>
  </w:abstractNum>
  <w:abstractNum w:abstractNumId="3" w15:restartNumberingAfterBreak="0">
    <w:nsid w:val="6B5B5243"/>
    <w:multiLevelType w:val="hybridMultilevel"/>
    <w:tmpl w:val="5894829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3DE5BF7"/>
    <w:multiLevelType w:val="hybridMultilevel"/>
    <w:tmpl w:val="BF8E2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2C1F02"/>
    <w:multiLevelType w:val="hybridMultilevel"/>
    <w:tmpl w:val="05D285A6"/>
    <w:lvl w:ilvl="0" w:tplc="C92E79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D2"/>
    <w:rsid w:val="0001147D"/>
    <w:rsid w:val="0002032D"/>
    <w:rsid w:val="00023935"/>
    <w:rsid w:val="00041596"/>
    <w:rsid w:val="00041CA8"/>
    <w:rsid w:val="00046B11"/>
    <w:rsid w:val="00067885"/>
    <w:rsid w:val="000C7229"/>
    <w:rsid w:val="000D1E02"/>
    <w:rsid w:val="000E6B26"/>
    <w:rsid w:val="000F0FD2"/>
    <w:rsid w:val="000F4266"/>
    <w:rsid w:val="001525F9"/>
    <w:rsid w:val="00157109"/>
    <w:rsid w:val="00161E9D"/>
    <w:rsid w:val="00175CD6"/>
    <w:rsid w:val="00184BE8"/>
    <w:rsid w:val="00197C3E"/>
    <w:rsid w:val="001B75C2"/>
    <w:rsid w:val="001C29C1"/>
    <w:rsid w:val="001D31C2"/>
    <w:rsid w:val="001E0249"/>
    <w:rsid w:val="001F21C2"/>
    <w:rsid w:val="001F3A53"/>
    <w:rsid w:val="001F7F78"/>
    <w:rsid w:val="002059F3"/>
    <w:rsid w:val="002144CA"/>
    <w:rsid w:val="00245A8F"/>
    <w:rsid w:val="00296E35"/>
    <w:rsid w:val="002A7BDA"/>
    <w:rsid w:val="002C34BF"/>
    <w:rsid w:val="002F17B1"/>
    <w:rsid w:val="002F2506"/>
    <w:rsid w:val="002F67C4"/>
    <w:rsid w:val="003377D2"/>
    <w:rsid w:val="00380271"/>
    <w:rsid w:val="003841C7"/>
    <w:rsid w:val="0038755D"/>
    <w:rsid w:val="003B1221"/>
    <w:rsid w:val="003B330F"/>
    <w:rsid w:val="003D6BC3"/>
    <w:rsid w:val="003D7B81"/>
    <w:rsid w:val="00403458"/>
    <w:rsid w:val="00412FE9"/>
    <w:rsid w:val="004256E5"/>
    <w:rsid w:val="00455379"/>
    <w:rsid w:val="00455646"/>
    <w:rsid w:val="00477905"/>
    <w:rsid w:val="00495735"/>
    <w:rsid w:val="004A3294"/>
    <w:rsid w:val="004A4F60"/>
    <w:rsid w:val="004B6BF2"/>
    <w:rsid w:val="004C5FF1"/>
    <w:rsid w:val="004E0081"/>
    <w:rsid w:val="004E79F4"/>
    <w:rsid w:val="004F5EF4"/>
    <w:rsid w:val="005208AA"/>
    <w:rsid w:val="0054218E"/>
    <w:rsid w:val="005538C0"/>
    <w:rsid w:val="00572FDE"/>
    <w:rsid w:val="005A037D"/>
    <w:rsid w:val="005B4E15"/>
    <w:rsid w:val="005B4EE4"/>
    <w:rsid w:val="005F19F7"/>
    <w:rsid w:val="00632B3A"/>
    <w:rsid w:val="00642378"/>
    <w:rsid w:val="00651161"/>
    <w:rsid w:val="006956A9"/>
    <w:rsid w:val="006D1A76"/>
    <w:rsid w:val="006D473C"/>
    <w:rsid w:val="006E37CB"/>
    <w:rsid w:val="006F45A5"/>
    <w:rsid w:val="00723EC0"/>
    <w:rsid w:val="00730BA7"/>
    <w:rsid w:val="00746F60"/>
    <w:rsid w:val="00754CC2"/>
    <w:rsid w:val="00766AEC"/>
    <w:rsid w:val="007878E0"/>
    <w:rsid w:val="0080214A"/>
    <w:rsid w:val="00814E6C"/>
    <w:rsid w:val="00832EDD"/>
    <w:rsid w:val="00874E92"/>
    <w:rsid w:val="00880ACA"/>
    <w:rsid w:val="008950CA"/>
    <w:rsid w:val="008A6570"/>
    <w:rsid w:val="008E31DB"/>
    <w:rsid w:val="008E485E"/>
    <w:rsid w:val="0090773A"/>
    <w:rsid w:val="0091040A"/>
    <w:rsid w:val="00911850"/>
    <w:rsid w:val="00934991"/>
    <w:rsid w:val="00977D79"/>
    <w:rsid w:val="009A02E4"/>
    <w:rsid w:val="009E23B4"/>
    <w:rsid w:val="009E4082"/>
    <w:rsid w:val="00A13B58"/>
    <w:rsid w:val="00A745C9"/>
    <w:rsid w:val="00AC2C42"/>
    <w:rsid w:val="00AD2E93"/>
    <w:rsid w:val="00AF17DE"/>
    <w:rsid w:val="00AF5C24"/>
    <w:rsid w:val="00AF7000"/>
    <w:rsid w:val="00B2218A"/>
    <w:rsid w:val="00B33F6F"/>
    <w:rsid w:val="00B51CB2"/>
    <w:rsid w:val="00B53901"/>
    <w:rsid w:val="00B94273"/>
    <w:rsid w:val="00B95E07"/>
    <w:rsid w:val="00BF0D9D"/>
    <w:rsid w:val="00C263B4"/>
    <w:rsid w:val="00C42984"/>
    <w:rsid w:val="00C46AE4"/>
    <w:rsid w:val="00C477D0"/>
    <w:rsid w:val="00C47EE6"/>
    <w:rsid w:val="00C55C4B"/>
    <w:rsid w:val="00C72176"/>
    <w:rsid w:val="00CA3A5B"/>
    <w:rsid w:val="00D03055"/>
    <w:rsid w:val="00D16598"/>
    <w:rsid w:val="00D23EC8"/>
    <w:rsid w:val="00D312CE"/>
    <w:rsid w:val="00D5739C"/>
    <w:rsid w:val="00D64DEA"/>
    <w:rsid w:val="00D67693"/>
    <w:rsid w:val="00D70F86"/>
    <w:rsid w:val="00D75B00"/>
    <w:rsid w:val="00DA1346"/>
    <w:rsid w:val="00DA4A39"/>
    <w:rsid w:val="00DE4018"/>
    <w:rsid w:val="00E07F10"/>
    <w:rsid w:val="00E21B8B"/>
    <w:rsid w:val="00E25A50"/>
    <w:rsid w:val="00E324FE"/>
    <w:rsid w:val="00E51C49"/>
    <w:rsid w:val="00E64D08"/>
    <w:rsid w:val="00EF35F1"/>
    <w:rsid w:val="00F40FA2"/>
    <w:rsid w:val="00F70B5E"/>
    <w:rsid w:val="00F93FEE"/>
    <w:rsid w:val="00FC701F"/>
    <w:rsid w:val="00FF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4F9D32"/>
  <w15:chartTrackingRefBased/>
  <w15:docId w15:val="{64D7D55C-0849-4D2D-8FB2-DF9CD091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7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F0FD2"/>
    <w:pPr>
      <w:jc w:val="center"/>
    </w:pPr>
  </w:style>
  <w:style w:type="character" w:customStyle="1" w:styleId="a4">
    <w:name w:val="記 (文字)"/>
    <w:link w:val="a3"/>
    <w:rsid w:val="000F0FD2"/>
    <w:rPr>
      <w:rFonts w:ascii="Century" w:eastAsia="ＭＳ 明朝" w:hAnsi="Century"/>
      <w:kern w:val="2"/>
      <w:sz w:val="21"/>
      <w:szCs w:val="22"/>
      <w:lang w:val="en-US" w:eastAsia="ja-JP" w:bidi="ar-SA"/>
    </w:rPr>
  </w:style>
  <w:style w:type="paragraph" w:styleId="a5">
    <w:name w:val="Closing"/>
    <w:basedOn w:val="a"/>
    <w:link w:val="a6"/>
    <w:unhideWhenUsed/>
    <w:rsid w:val="000F0FD2"/>
    <w:pPr>
      <w:jc w:val="right"/>
    </w:pPr>
  </w:style>
  <w:style w:type="character" w:customStyle="1" w:styleId="a6">
    <w:name w:val="結語 (文字)"/>
    <w:link w:val="a5"/>
    <w:rsid w:val="000F0FD2"/>
    <w:rPr>
      <w:rFonts w:ascii="Century" w:eastAsia="ＭＳ 明朝" w:hAnsi="Century"/>
      <w:kern w:val="2"/>
      <w:sz w:val="21"/>
      <w:szCs w:val="22"/>
      <w:lang w:val="en-US" w:eastAsia="ja-JP" w:bidi="ar-SA"/>
    </w:rPr>
  </w:style>
  <w:style w:type="paragraph" w:styleId="a7">
    <w:name w:val="header"/>
    <w:basedOn w:val="a"/>
    <w:link w:val="a8"/>
    <w:rsid w:val="00041CA8"/>
    <w:pPr>
      <w:tabs>
        <w:tab w:val="center" w:pos="4252"/>
        <w:tab w:val="right" w:pos="8504"/>
      </w:tabs>
      <w:snapToGrid w:val="0"/>
    </w:pPr>
    <w:rPr>
      <w:lang w:val="x-none" w:eastAsia="x-none"/>
    </w:rPr>
  </w:style>
  <w:style w:type="character" w:customStyle="1" w:styleId="a8">
    <w:name w:val="ヘッダー (文字)"/>
    <w:link w:val="a7"/>
    <w:rsid w:val="00041CA8"/>
    <w:rPr>
      <w:kern w:val="2"/>
      <w:sz w:val="21"/>
      <w:szCs w:val="22"/>
    </w:rPr>
  </w:style>
  <w:style w:type="paragraph" w:styleId="a9">
    <w:name w:val="footer"/>
    <w:basedOn w:val="a"/>
    <w:link w:val="aa"/>
    <w:rsid w:val="00041CA8"/>
    <w:pPr>
      <w:tabs>
        <w:tab w:val="center" w:pos="4252"/>
        <w:tab w:val="right" w:pos="8504"/>
      </w:tabs>
      <w:snapToGrid w:val="0"/>
    </w:pPr>
    <w:rPr>
      <w:lang w:val="x-none" w:eastAsia="x-none"/>
    </w:rPr>
  </w:style>
  <w:style w:type="character" w:customStyle="1" w:styleId="aa">
    <w:name w:val="フッター (文字)"/>
    <w:link w:val="a9"/>
    <w:rsid w:val="00041CA8"/>
    <w:rPr>
      <w:kern w:val="2"/>
      <w:sz w:val="21"/>
      <w:szCs w:val="22"/>
    </w:rPr>
  </w:style>
  <w:style w:type="character" w:styleId="ab">
    <w:name w:val="Hyperlink"/>
    <w:rsid w:val="00046B11"/>
    <w:rPr>
      <w:color w:val="0563C1"/>
      <w:u w:val="single"/>
    </w:rPr>
  </w:style>
  <w:style w:type="paragraph" w:styleId="ac">
    <w:name w:val="Balloon Text"/>
    <w:basedOn w:val="a"/>
    <w:link w:val="ad"/>
    <w:rsid w:val="00874E92"/>
    <w:rPr>
      <w:rFonts w:ascii="Arial" w:eastAsia="ＭＳ ゴシック" w:hAnsi="Arial"/>
      <w:sz w:val="18"/>
      <w:szCs w:val="18"/>
    </w:rPr>
  </w:style>
  <w:style w:type="character" w:customStyle="1" w:styleId="ad">
    <w:name w:val="吹き出し (文字)"/>
    <w:link w:val="ac"/>
    <w:rsid w:val="00874E92"/>
    <w:rPr>
      <w:rFonts w:ascii="Arial" w:eastAsia="ＭＳ ゴシック" w:hAnsi="Arial" w:cs="Times New Roman"/>
      <w:kern w:val="2"/>
      <w:sz w:val="18"/>
      <w:szCs w:val="18"/>
    </w:rPr>
  </w:style>
  <w:style w:type="paragraph" w:styleId="ae">
    <w:name w:val="List Paragraph"/>
    <w:basedOn w:val="a"/>
    <w:uiPriority w:val="34"/>
    <w:qFormat/>
    <w:rsid w:val="00FC7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araki@scout-i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ＢＳ茨発第１２−０７４号</vt:lpstr>
    </vt:vector>
  </TitlesOfParts>
  <Company>Microsoft</Company>
  <LinksUpToDate>false</LinksUpToDate>
  <CharactersWithSpaces>2295</CharactersWithSpaces>
  <SharedDoc>false</SharedDoc>
  <HLinks>
    <vt:vector size="6" baseType="variant">
      <vt:variant>
        <vt:i4>2621510</vt:i4>
      </vt:variant>
      <vt:variant>
        <vt:i4>0</vt:i4>
      </vt:variant>
      <vt:variant>
        <vt:i4>0</vt:i4>
      </vt:variant>
      <vt:variant>
        <vt:i4>5</vt:i4>
      </vt:variant>
      <vt:variant>
        <vt:lpwstr>mailto:ibaraki@scout-ib.net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ＢＳ茨発第１２−０７４号</dc:title>
  <dc:subject/>
  <dc:creator>Ikeda</dc:creator>
  <cp:keywords/>
  <dc:description/>
  <cp:lastModifiedBy>scout</cp:lastModifiedBy>
  <cp:revision>5</cp:revision>
  <cp:lastPrinted>2019-05-28T07:41:00Z</cp:lastPrinted>
  <dcterms:created xsi:type="dcterms:W3CDTF">2019-05-21T00:28:00Z</dcterms:created>
  <dcterms:modified xsi:type="dcterms:W3CDTF">2019-05-28T07:41:00Z</dcterms:modified>
</cp:coreProperties>
</file>